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DCDE" w14:textId="77777777" w:rsidR="00D45AD4" w:rsidRPr="00E31AE2" w:rsidRDefault="0057075C" w:rsidP="00D45AD4">
      <w:pPr>
        <w:spacing w:line="280" w:lineRule="exact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【アンケート】</w:t>
      </w:r>
    </w:p>
    <w:p w14:paraId="6A310276" w14:textId="3F6F2F92" w:rsidR="0057075C" w:rsidRPr="00E31AE2" w:rsidRDefault="0057075C" w:rsidP="00C763FD">
      <w:pPr>
        <w:spacing w:line="340" w:lineRule="exact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（１）あなた（申請者）は、どの年齢層に当てはまりますか。</w:t>
      </w:r>
    </w:p>
    <w:p w14:paraId="75385AE8" w14:textId="77777777" w:rsidR="0057075C" w:rsidRPr="00E31AE2" w:rsidRDefault="0057075C" w:rsidP="0057075C">
      <w:pPr>
        <w:spacing w:line="340" w:lineRule="exact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20代以下　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30代　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40代　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50代　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60代　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70代以上</w:t>
      </w:r>
    </w:p>
    <w:p w14:paraId="0E0461A8" w14:textId="77777777" w:rsidR="0057075C" w:rsidRPr="00E31AE2" w:rsidRDefault="0057075C" w:rsidP="0057075C">
      <w:pPr>
        <w:spacing w:line="300" w:lineRule="exact"/>
        <w:rPr>
          <w:rFonts w:asciiTheme="minorEastAsia" w:eastAsiaTheme="minorEastAsia" w:hAnsiTheme="minorEastAsia"/>
          <w:bCs/>
          <w:sz w:val="22"/>
          <w:szCs w:val="22"/>
        </w:rPr>
      </w:pPr>
    </w:p>
    <w:p w14:paraId="592328BF" w14:textId="77777777" w:rsidR="0057075C" w:rsidRPr="00E31AE2" w:rsidRDefault="0057075C" w:rsidP="0057075C">
      <w:pPr>
        <w:spacing w:line="340" w:lineRule="exact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E31AE2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（２）助成制度を知ったきっかけは何ですか。（１つ以上にチェック）</w:t>
      </w:r>
    </w:p>
    <w:p w14:paraId="34DF0280" w14:textId="77777777" w:rsidR="0057075C" w:rsidRPr="00E31AE2" w:rsidRDefault="0057075C" w:rsidP="0057075C">
      <w:pPr>
        <w:spacing w:line="340" w:lineRule="exact"/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市報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市HP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SNS（X、L</w:t>
      </w:r>
      <w:r w:rsidRPr="00E31AE2">
        <w:rPr>
          <w:rFonts w:asciiTheme="minorEastAsia" w:eastAsiaTheme="minorEastAsia" w:hAnsiTheme="minorEastAsia"/>
          <w:bCs/>
          <w:sz w:val="24"/>
          <w:szCs w:val="24"/>
        </w:rPr>
        <w:t>INE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など）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ポスター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クチコミ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家電販売店　</w:t>
      </w:r>
    </w:p>
    <w:p w14:paraId="6A6FBD8B" w14:textId="77777777" w:rsidR="0057075C" w:rsidRPr="00E31AE2" w:rsidRDefault="0057075C" w:rsidP="0057075C">
      <w:pPr>
        <w:spacing w:line="340" w:lineRule="exact"/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その他（　　　　　　　　　　　）</w:t>
      </w:r>
    </w:p>
    <w:p w14:paraId="5BC75D8E" w14:textId="77777777" w:rsidR="0057075C" w:rsidRPr="00E31AE2" w:rsidRDefault="0057075C" w:rsidP="0057075C">
      <w:pPr>
        <w:spacing w:line="300" w:lineRule="exact"/>
        <w:rPr>
          <w:rFonts w:asciiTheme="minorEastAsia" w:eastAsiaTheme="minorEastAsia" w:hAnsiTheme="minorEastAsia"/>
          <w:bCs/>
          <w:sz w:val="23"/>
          <w:szCs w:val="23"/>
        </w:rPr>
      </w:pPr>
    </w:p>
    <w:p w14:paraId="0A5CE52F" w14:textId="77777777" w:rsidR="0057075C" w:rsidRPr="00E31AE2" w:rsidRDefault="0057075C" w:rsidP="0057075C">
      <w:pPr>
        <w:spacing w:line="340" w:lineRule="exact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E31AE2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（３）購入したきっかけは何ですか。※複数回答可</w:t>
      </w:r>
      <w:bookmarkStart w:id="0" w:name="_Hlk226378355"/>
    </w:p>
    <w:bookmarkEnd w:id="0"/>
    <w:p w14:paraId="018B914D" w14:textId="25CA5158" w:rsidR="0057075C" w:rsidRPr="00E31AE2" w:rsidRDefault="0057075C" w:rsidP="0057075C">
      <w:pPr>
        <w:spacing w:line="340" w:lineRule="exact"/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現在使用している照明器具が古い、または不具合がある</w:t>
      </w:r>
      <w:r w:rsidR="003104B2" w:rsidRPr="00E31AE2">
        <w:rPr>
          <w:rFonts w:asciiTheme="minorEastAsia" w:eastAsiaTheme="minorEastAsia" w:hAnsiTheme="minorEastAsia" w:hint="eastAsia"/>
          <w:bCs/>
          <w:sz w:val="24"/>
          <w:szCs w:val="24"/>
        </w:rPr>
        <w:t>から</w:t>
      </w:r>
    </w:p>
    <w:p w14:paraId="72ED211B" w14:textId="6FAEDDE9" w:rsidR="0057075C" w:rsidRPr="00E31AE2" w:rsidRDefault="0057075C" w:rsidP="0057075C">
      <w:pPr>
        <w:spacing w:line="340" w:lineRule="exact"/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蛍光灯の生産が終了する</w:t>
      </w:r>
      <w:r w:rsidR="003104B2" w:rsidRPr="00E31AE2">
        <w:rPr>
          <w:rFonts w:asciiTheme="minorEastAsia" w:eastAsiaTheme="minorEastAsia" w:hAnsiTheme="minorEastAsia" w:hint="eastAsia"/>
          <w:bCs/>
          <w:sz w:val="24"/>
          <w:szCs w:val="24"/>
        </w:rPr>
        <w:t>から</w:t>
      </w:r>
    </w:p>
    <w:p w14:paraId="0E1C098A" w14:textId="532AC47B" w:rsidR="0057075C" w:rsidRPr="00E31AE2" w:rsidRDefault="0057075C" w:rsidP="0057075C">
      <w:pPr>
        <w:spacing w:line="340" w:lineRule="exact"/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ゼロエミポイント制度があるから</w:t>
      </w:r>
    </w:p>
    <w:p w14:paraId="64A6A901" w14:textId="77777777" w:rsidR="0057075C" w:rsidRPr="00E31AE2" w:rsidRDefault="0057075C" w:rsidP="0057075C">
      <w:pPr>
        <w:spacing w:line="340" w:lineRule="exact"/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</w:rPr>
        <w:t>市の助成金制度があるから</w:t>
      </w:r>
    </w:p>
    <w:p w14:paraId="68AE7C34" w14:textId="3DC34BE4" w:rsidR="0057075C" w:rsidRPr="00E31AE2" w:rsidRDefault="0057075C" w:rsidP="003104B2">
      <w:pPr>
        <w:spacing w:line="340" w:lineRule="exact"/>
        <w:ind w:firstLineChars="100" w:firstLine="240"/>
        <w:rPr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電気代の節約</w:t>
      </w:r>
      <w:r w:rsidR="003104B2" w:rsidRPr="00E31AE2">
        <w:rPr>
          <w:rFonts w:hint="eastAsia"/>
          <w:sz w:val="24"/>
          <w:szCs w:val="24"/>
        </w:rPr>
        <w:t>になるから</w:t>
      </w:r>
    </w:p>
    <w:p w14:paraId="08DFC5DD" w14:textId="0084174E" w:rsidR="0057075C" w:rsidRPr="00E31AE2" w:rsidRDefault="0057075C" w:rsidP="0057075C">
      <w:pPr>
        <w:spacing w:line="340" w:lineRule="exact"/>
        <w:ind w:firstLineChars="100" w:firstLine="240"/>
        <w:rPr>
          <w:sz w:val="23"/>
          <w:szCs w:val="23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地球温暖化対策に貢献でき</w:t>
      </w:r>
      <w:r w:rsidR="003104B2" w:rsidRPr="00E31AE2">
        <w:rPr>
          <w:rFonts w:hint="eastAsia"/>
          <w:sz w:val="24"/>
          <w:szCs w:val="24"/>
        </w:rPr>
        <w:t>る</w:t>
      </w:r>
    </w:p>
    <w:p w14:paraId="0BB66324" w14:textId="77777777" w:rsidR="0057075C" w:rsidRPr="00E31AE2" w:rsidRDefault="0057075C" w:rsidP="0057075C">
      <w:pPr>
        <w:spacing w:line="300" w:lineRule="exact"/>
        <w:rPr>
          <w:sz w:val="22"/>
          <w:szCs w:val="22"/>
        </w:rPr>
      </w:pPr>
    </w:p>
    <w:p w14:paraId="6F0603DD" w14:textId="77777777" w:rsidR="0057075C" w:rsidRPr="00E31AE2" w:rsidRDefault="0057075C" w:rsidP="0057075C">
      <w:pPr>
        <w:spacing w:line="340" w:lineRule="exact"/>
        <w:rPr>
          <w:sz w:val="24"/>
          <w:szCs w:val="24"/>
          <w:u w:val="single"/>
        </w:rPr>
      </w:pPr>
      <w:r w:rsidRPr="00E31AE2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（４）</w:t>
      </w:r>
      <w:r w:rsidRPr="00E31AE2">
        <w:rPr>
          <w:rFonts w:hint="eastAsia"/>
          <w:sz w:val="24"/>
          <w:szCs w:val="24"/>
          <w:u w:val="single"/>
        </w:rPr>
        <w:t>今後、検討したいものはありますか。</w:t>
      </w:r>
      <w:r w:rsidRPr="00E31AE2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※複数回答可</w:t>
      </w:r>
    </w:p>
    <w:p w14:paraId="54CF206F" w14:textId="77777777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【再生可能エネルギー関係】</w:t>
      </w:r>
    </w:p>
    <w:p w14:paraId="291C1293" w14:textId="77777777" w:rsidR="0057075C" w:rsidRPr="00E31AE2" w:rsidRDefault="0057075C" w:rsidP="0057075C">
      <w:pPr>
        <w:spacing w:line="340" w:lineRule="exact"/>
        <w:ind w:firstLineChars="100" w:firstLine="241"/>
        <w:rPr>
          <w:sz w:val="24"/>
          <w:szCs w:val="24"/>
        </w:rPr>
      </w:pP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太陽光　</w:t>
      </w: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蓄電池　</w:t>
      </w: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ポータブル蓄電池</w:t>
      </w:r>
    </w:p>
    <w:p w14:paraId="3501597C" w14:textId="77777777" w:rsidR="0057075C" w:rsidRPr="00E31AE2" w:rsidRDefault="0057075C" w:rsidP="00D45AD4">
      <w:pPr>
        <w:spacing w:line="100" w:lineRule="exact"/>
        <w:ind w:firstLineChars="100" w:firstLine="240"/>
        <w:rPr>
          <w:sz w:val="24"/>
          <w:szCs w:val="24"/>
        </w:rPr>
      </w:pPr>
    </w:p>
    <w:p w14:paraId="0FD2B9D9" w14:textId="77777777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【省エネ機器の買い換え】</w:t>
      </w:r>
    </w:p>
    <w:p w14:paraId="22307E78" w14:textId="4B5DD5E4" w:rsidR="0057075C" w:rsidRPr="00E31AE2" w:rsidRDefault="0057075C" w:rsidP="0057075C">
      <w:pPr>
        <w:spacing w:line="340" w:lineRule="exact"/>
        <w:ind w:firstLineChars="100" w:firstLine="241"/>
        <w:rPr>
          <w:sz w:val="24"/>
          <w:szCs w:val="24"/>
        </w:rPr>
      </w:pP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高効率給湯器　</w:t>
      </w: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冷蔵庫　</w:t>
      </w: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エアコン　</w:t>
      </w: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節水シャワーヘッド</w:t>
      </w:r>
      <w:r w:rsidR="00D45AD4" w:rsidRPr="00E31AE2">
        <w:rPr>
          <w:rFonts w:hint="eastAsia"/>
          <w:sz w:val="24"/>
          <w:szCs w:val="24"/>
        </w:rPr>
        <w:t xml:space="preserve">　</w:t>
      </w:r>
    </w:p>
    <w:p w14:paraId="397083C2" w14:textId="49F3BCA3" w:rsidR="0057075C" w:rsidRPr="00E31AE2" w:rsidRDefault="00D45AD4" w:rsidP="00D45AD4">
      <w:pPr>
        <w:spacing w:line="340" w:lineRule="exact"/>
        <w:ind w:firstLineChars="100" w:firstLine="241"/>
        <w:rPr>
          <w:b/>
          <w:bCs/>
          <w:sz w:val="24"/>
          <w:szCs w:val="24"/>
        </w:rPr>
      </w:pPr>
      <w:r w:rsidRPr="00E31AE2">
        <w:rPr>
          <w:rFonts w:hint="eastAsia"/>
          <w:b/>
          <w:bCs/>
          <w:sz w:val="24"/>
          <w:szCs w:val="24"/>
          <w:u w:val="single"/>
        </w:rPr>
        <w:t>□</w:t>
      </w:r>
      <w:r w:rsidRPr="00E31AE2">
        <w:rPr>
          <w:rFonts w:hint="eastAsia"/>
          <w:sz w:val="24"/>
          <w:szCs w:val="24"/>
          <w:u w:val="single"/>
        </w:rPr>
        <w:t xml:space="preserve">ＬＥＤ照明器具：今後交換予定　　</w:t>
      </w:r>
      <w:r w:rsidRPr="00E31AE2">
        <w:rPr>
          <w:rFonts w:hint="eastAsia"/>
          <w:b/>
          <w:bCs/>
          <w:sz w:val="24"/>
          <w:szCs w:val="24"/>
          <w:u w:val="single"/>
        </w:rPr>
        <w:t>約（　　　　）台</w:t>
      </w:r>
    </w:p>
    <w:p w14:paraId="22771A85" w14:textId="77777777" w:rsidR="00D45AD4" w:rsidRPr="00E31AE2" w:rsidRDefault="00D45AD4" w:rsidP="00D45AD4">
      <w:pPr>
        <w:spacing w:line="100" w:lineRule="exact"/>
        <w:rPr>
          <w:sz w:val="24"/>
          <w:szCs w:val="24"/>
        </w:rPr>
      </w:pPr>
    </w:p>
    <w:p w14:paraId="2C7B6BDD" w14:textId="2C3C5AE0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【住宅改修関係】</w:t>
      </w:r>
      <w:r w:rsidR="00D45AD4" w:rsidRPr="00E31AE2">
        <w:rPr>
          <w:rFonts w:hint="eastAsia"/>
          <w:sz w:val="24"/>
          <w:szCs w:val="24"/>
        </w:rPr>
        <w:t xml:space="preserve">　　　　　　　　</w:t>
      </w:r>
    </w:p>
    <w:p w14:paraId="15E5D494" w14:textId="49C9D125" w:rsidR="0057075C" w:rsidRPr="00E31AE2" w:rsidRDefault="0057075C" w:rsidP="0057075C">
      <w:pPr>
        <w:spacing w:line="340" w:lineRule="exact"/>
        <w:ind w:firstLineChars="100" w:firstLine="241"/>
        <w:rPr>
          <w:sz w:val="24"/>
          <w:szCs w:val="24"/>
        </w:rPr>
      </w:pP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断熱窓　</w:t>
      </w: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遮熱塗装</w:t>
      </w:r>
      <w:r w:rsidR="00D45AD4" w:rsidRPr="00E31AE2">
        <w:rPr>
          <w:rFonts w:hint="eastAsia"/>
          <w:sz w:val="24"/>
          <w:szCs w:val="24"/>
        </w:rPr>
        <w:t xml:space="preserve">　　　　　　</w:t>
      </w:r>
    </w:p>
    <w:p w14:paraId="2D18FCB2" w14:textId="77777777" w:rsidR="0057075C" w:rsidRPr="00E31AE2" w:rsidRDefault="0057075C" w:rsidP="00D45AD4">
      <w:pPr>
        <w:spacing w:line="100" w:lineRule="exact"/>
        <w:ind w:firstLineChars="100" w:firstLine="240"/>
        <w:rPr>
          <w:sz w:val="24"/>
          <w:szCs w:val="24"/>
        </w:rPr>
      </w:pPr>
    </w:p>
    <w:p w14:paraId="67EA6EB0" w14:textId="77777777" w:rsidR="00D45AD4" w:rsidRPr="00E31AE2" w:rsidRDefault="00D45AD4" w:rsidP="00D45AD4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【その他】</w:t>
      </w:r>
    </w:p>
    <w:p w14:paraId="27A549B4" w14:textId="77777777" w:rsidR="00D45AD4" w:rsidRPr="00E31AE2" w:rsidRDefault="00D45AD4" w:rsidP="00D45AD4">
      <w:pPr>
        <w:spacing w:line="340" w:lineRule="exact"/>
        <w:rPr>
          <w:sz w:val="22"/>
          <w:szCs w:val="22"/>
        </w:rPr>
      </w:pPr>
      <w:r w:rsidRPr="00E31AE2">
        <w:rPr>
          <w:rFonts w:hint="eastAsia"/>
          <w:sz w:val="24"/>
          <w:szCs w:val="24"/>
        </w:rPr>
        <w:t>（ご記入ください：　　　　　　　　　　　　　　　　　　　　　　　　　　　）</w:t>
      </w:r>
    </w:p>
    <w:p w14:paraId="1F5F1D22" w14:textId="77777777" w:rsidR="00D45AD4" w:rsidRPr="00E31AE2" w:rsidRDefault="00D45AD4" w:rsidP="0057075C">
      <w:pPr>
        <w:spacing w:line="300" w:lineRule="exact"/>
        <w:rPr>
          <w:sz w:val="22"/>
          <w:szCs w:val="22"/>
        </w:rPr>
      </w:pPr>
    </w:p>
    <w:p w14:paraId="274ABAD0" w14:textId="77777777" w:rsidR="0057075C" w:rsidRPr="00E31AE2" w:rsidRDefault="0057075C" w:rsidP="0057075C">
      <w:pPr>
        <w:spacing w:line="340" w:lineRule="exact"/>
        <w:rPr>
          <w:sz w:val="24"/>
          <w:szCs w:val="24"/>
          <w:u w:val="single"/>
        </w:rPr>
      </w:pPr>
      <w:r w:rsidRPr="00E31AE2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（５）</w:t>
      </w:r>
      <w:r w:rsidRPr="00E31AE2">
        <w:rPr>
          <w:rFonts w:hint="eastAsia"/>
          <w:sz w:val="24"/>
          <w:szCs w:val="24"/>
          <w:u w:val="single"/>
        </w:rPr>
        <w:t>市の環境に関する事業を知っているかどうかをお聞かせください。</w:t>
      </w:r>
    </w:p>
    <w:p w14:paraId="78ED851E" w14:textId="77777777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【環境チャレンジ】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知らない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聞いたことがある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内容まで知っている　</w:t>
      </w:r>
    </w:p>
    <w:p w14:paraId="4B18BBA5" w14:textId="77777777" w:rsidR="0057075C" w:rsidRPr="00E31AE2" w:rsidRDefault="0057075C" w:rsidP="0057075C">
      <w:pPr>
        <w:spacing w:line="340" w:lineRule="exact"/>
        <w:ind w:firstLineChars="900" w:firstLine="2161"/>
        <w:rPr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興味がある（機会があれば参加してみたい）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参加したことがある</w:t>
      </w:r>
    </w:p>
    <w:p w14:paraId="0EE38A94" w14:textId="77777777" w:rsidR="0057075C" w:rsidRPr="00E31AE2" w:rsidRDefault="0057075C" w:rsidP="0057075C">
      <w:pPr>
        <w:spacing w:line="160" w:lineRule="exact"/>
        <w:rPr>
          <w:sz w:val="24"/>
          <w:szCs w:val="24"/>
        </w:rPr>
      </w:pPr>
    </w:p>
    <w:p w14:paraId="4A47F6E1" w14:textId="77777777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 xml:space="preserve">【環境アワード】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知らない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聞いたことがある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内容まで知っている　</w:t>
      </w:r>
    </w:p>
    <w:p w14:paraId="45D6E889" w14:textId="77777777" w:rsidR="0057075C" w:rsidRPr="00E31AE2" w:rsidRDefault="0057075C" w:rsidP="0057075C">
      <w:pPr>
        <w:spacing w:line="340" w:lineRule="exact"/>
        <w:ind w:firstLineChars="900" w:firstLine="2161"/>
        <w:rPr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興味がある（機会があれば参加してみたい）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参加したことがある</w:t>
      </w:r>
    </w:p>
    <w:p w14:paraId="60A39E98" w14:textId="77777777" w:rsidR="0057075C" w:rsidRPr="00E31AE2" w:rsidRDefault="0057075C" w:rsidP="0057075C">
      <w:pPr>
        <w:spacing w:line="160" w:lineRule="exact"/>
        <w:rPr>
          <w:sz w:val="24"/>
          <w:szCs w:val="24"/>
        </w:rPr>
      </w:pPr>
    </w:p>
    <w:p w14:paraId="00080A5C" w14:textId="77777777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【環境フェスティバル】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知らない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聞いたことがある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内容まで知っている　</w:t>
      </w:r>
    </w:p>
    <w:p w14:paraId="4F82166E" w14:textId="77777777" w:rsidR="0057075C" w:rsidRPr="00E31AE2" w:rsidRDefault="0057075C" w:rsidP="0057075C">
      <w:pPr>
        <w:spacing w:line="340" w:lineRule="exact"/>
        <w:ind w:firstLineChars="900" w:firstLine="2161"/>
        <w:rPr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興味がある（機会があれば参加してみたい）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参加したことがある　</w:t>
      </w:r>
    </w:p>
    <w:p w14:paraId="4CA35DD7" w14:textId="77777777" w:rsidR="0057075C" w:rsidRPr="00E31AE2" w:rsidRDefault="0057075C" w:rsidP="0057075C">
      <w:pPr>
        <w:spacing w:line="160" w:lineRule="exact"/>
        <w:rPr>
          <w:sz w:val="24"/>
          <w:szCs w:val="24"/>
        </w:rPr>
      </w:pPr>
    </w:p>
    <w:p w14:paraId="3253ED74" w14:textId="77777777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【エコプラザ西東京の環境講座】</w:t>
      </w:r>
    </w:p>
    <w:p w14:paraId="58C947A4" w14:textId="77777777" w:rsidR="0057075C" w:rsidRPr="00E31AE2" w:rsidRDefault="0057075C" w:rsidP="0057075C">
      <w:pPr>
        <w:spacing w:line="340" w:lineRule="exact"/>
        <w:ind w:firstLineChars="900" w:firstLine="2161"/>
        <w:rPr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知らない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聞いたことがある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内容まで知っている</w:t>
      </w:r>
    </w:p>
    <w:p w14:paraId="3CCE49E0" w14:textId="77777777" w:rsidR="0057075C" w:rsidRPr="00E31AE2" w:rsidRDefault="0057075C" w:rsidP="0057075C">
      <w:pPr>
        <w:spacing w:line="340" w:lineRule="exact"/>
        <w:ind w:firstLineChars="900" w:firstLine="2161"/>
        <w:rPr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興味がある（機会があれば参加してみたい）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参加したことがある</w:t>
      </w:r>
    </w:p>
    <w:p w14:paraId="50F4F469" w14:textId="77777777" w:rsidR="0057075C" w:rsidRPr="00E31AE2" w:rsidRDefault="0057075C" w:rsidP="0057075C">
      <w:pPr>
        <w:spacing w:line="100" w:lineRule="exact"/>
        <w:rPr>
          <w:sz w:val="24"/>
          <w:szCs w:val="24"/>
        </w:rPr>
      </w:pPr>
    </w:p>
    <w:p w14:paraId="60513869" w14:textId="31866A44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【リユース祭り】</w:t>
      </w:r>
      <w:r w:rsidR="00D45AD4" w:rsidRPr="00E31AE2">
        <w:rPr>
          <w:rFonts w:hint="eastAsia"/>
          <w:sz w:val="24"/>
          <w:szCs w:val="24"/>
        </w:rPr>
        <w:t xml:space="preserve">  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知らない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聞いたことがある　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 xml:space="preserve">内容まで知っている　</w:t>
      </w:r>
    </w:p>
    <w:p w14:paraId="26EDECF0" w14:textId="77777777" w:rsidR="0057075C" w:rsidRPr="00E31AE2" w:rsidRDefault="0057075C" w:rsidP="0057075C">
      <w:pPr>
        <w:spacing w:line="340" w:lineRule="exact"/>
        <w:ind w:firstLineChars="900" w:firstLine="2161"/>
        <w:rPr>
          <w:sz w:val="24"/>
          <w:szCs w:val="24"/>
        </w:rPr>
      </w:pP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興味がある（機会があれば参加してみたい）</w:t>
      </w:r>
      <w:r w:rsidRPr="00E31AE2">
        <w:rPr>
          <w:rFonts w:asciiTheme="minorEastAsia" w:eastAsiaTheme="minorEastAsia" w:hAnsiTheme="minorEastAsia" w:hint="eastAsia"/>
          <w:b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参加したことがある</w:t>
      </w:r>
    </w:p>
    <w:p w14:paraId="10A77008" w14:textId="77777777" w:rsidR="0057075C" w:rsidRPr="00E31AE2" w:rsidRDefault="0057075C" w:rsidP="0057075C">
      <w:pPr>
        <w:spacing w:line="100" w:lineRule="exact"/>
        <w:rPr>
          <w:sz w:val="24"/>
          <w:szCs w:val="24"/>
        </w:rPr>
      </w:pPr>
    </w:p>
    <w:p w14:paraId="0281A945" w14:textId="77777777" w:rsidR="0057075C" w:rsidRPr="00E31AE2" w:rsidRDefault="0057075C" w:rsidP="0057075C">
      <w:pPr>
        <w:spacing w:line="340" w:lineRule="exact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【その他】環境事業の名称や内容をご記入ください（　　　　　　　　　　　　　　)</w:t>
      </w:r>
    </w:p>
    <w:p w14:paraId="43475EAF" w14:textId="7D783205" w:rsidR="0057075C" w:rsidRPr="00E31AE2" w:rsidRDefault="00D45AD4" w:rsidP="00D45AD4">
      <w:pPr>
        <w:spacing w:line="260" w:lineRule="exact"/>
        <w:rPr>
          <w:sz w:val="24"/>
          <w:szCs w:val="24"/>
        </w:rPr>
      </w:pPr>
      <w:r w:rsidRPr="00E31AE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5ACFE" wp14:editId="1AD34C38">
                <wp:simplePos x="0" y="0"/>
                <wp:positionH relativeFrom="margin">
                  <wp:posOffset>-91440</wp:posOffset>
                </wp:positionH>
                <wp:positionV relativeFrom="paragraph">
                  <wp:posOffset>149860</wp:posOffset>
                </wp:positionV>
                <wp:extent cx="6362700" cy="771896"/>
                <wp:effectExtent l="0" t="0" r="19050" b="28575"/>
                <wp:wrapNone/>
                <wp:docPr id="1150077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771896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4F6A2" id="正方形/長方形 1" o:spid="_x0000_s1026" style="position:absolute;margin-left:-7.2pt;margin-top:11.8pt;width:501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" filled="f" strokecolor="#030e13 [484]">
                <v:stroke dashstyle="1 1"/>
                <w10:wrap anchorx="margin"/>
              </v:rect>
            </w:pict>
          </mc:Fallback>
        </mc:AlternateContent>
      </w:r>
    </w:p>
    <w:p w14:paraId="24083645" w14:textId="691FF268" w:rsidR="0057075C" w:rsidRPr="00E31AE2" w:rsidRDefault="0057075C" w:rsidP="0010753F">
      <w:pPr>
        <w:spacing w:line="380" w:lineRule="exact"/>
        <w:ind w:rightChars="-203" w:right="-426"/>
        <w:rPr>
          <w:sz w:val="24"/>
          <w:szCs w:val="24"/>
        </w:rPr>
      </w:pPr>
      <w:r w:rsidRPr="00E31AE2">
        <w:rPr>
          <w:rFonts w:hint="eastAsia"/>
          <w:sz w:val="24"/>
          <w:szCs w:val="24"/>
        </w:rPr>
        <w:t>●今後、環境に関する</w:t>
      </w:r>
      <w:r w:rsidR="0030507D">
        <w:rPr>
          <w:rFonts w:hint="eastAsia"/>
          <w:sz w:val="24"/>
          <w:szCs w:val="24"/>
        </w:rPr>
        <w:t>お得な</w:t>
      </w:r>
      <w:r w:rsidR="009A2A65">
        <w:rPr>
          <w:rFonts w:hint="eastAsia"/>
          <w:sz w:val="24"/>
          <w:szCs w:val="24"/>
        </w:rPr>
        <w:t>制度や</w:t>
      </w:r>
      <w:r w:rsidRPr="00E31AE2">
        <w:rPr>
          <w:rFonts w:hint="eastAsia"/>
          <w:sz w:val="24"/>
          <w:szCs w:val="24"/>
        </w:rPr>
        <w:t>イベントなどの情報を発信してもよろしいでしょうか。</w:t>
      </w:r>
    </w:p>
    <w:p w14:paraId="6A16C59D" w14:textId="06CFFB42" w:rsidR="0057075C" w:rsidRPr="00E31AE2" w:rsidRDefault="0057075C" w:rsidP="0010753F">
      <w:pPr>
        <w:spacing w:line="380" w:lineRule="exact"/>
        <w:rPr>
          <w:sz w:val="24"/>
          <w:szCs w:val="24"/>
        </w:rPr>
      </w:pP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希望する（</w:t>
      </w: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ＴＥＬ・</w:t>
      </w: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メール）</w:t>
      </w:r>
      <w:r w:rsidRPr="0010753F">
        <w:rPr>
          <w:rFonts w:hint="eastAsia"/>
        </w:rPr>
        <w:t>申請書に記載されている電話番号やメールアドレス</w:t>
      </w:r>
      <w:r w:rsidR="0010753F">
        <w:rPr>
          <w:rFonts w:hint="eastAsia"/>
        </w:rPr>
        <w:t>への連絡</w:t>
      </w:r>
    </w:p>
    <w:p w14:paraId="060CADEF" w14:textId="5810FBF9" w:rsidR="00703461" w:rsidRPr="0057075C" w:rsidRDefault="0057075C" w:rsidP="0010753F">
      <w:pPr>
        <w:spacing w:line="380" w:lineRule="exact"/>
        <w:rPr>
          <w:sz w:val="24"/>
          <w:szCs w:val="24"/>
        </w:rPr>
      </w:pPr>
      <w:r w:rsidRPr="00E31AE2">
        <w:rPr>
          <w:rFonts w:hint="eastAsia"/>
          <w:b/>
          <w:bCs/>
          <w:sz w:val="24"/>
          <w:szCs w:val="24"/>
        </w:rPr>
        <w:t>□</w:t>
      </w:r>
      <w:r w:rsidRPr="00E31AE2">
        <w:rPr>
          <w:rFonts w:hint="eastAsia"/>
          <w:sz w:val="24"/>
          <w:szCs w:val="24"/>
        </w:rPr>
        <w:t>希望しない</w:t>
      </w:r>
    </w:p>
    <w:sectPr w:rsidR="00703461" w:rsidRPr="0057075C" w:rsidSect="0057075C">
      <w:pgSz w:w="11906" w:h="16838" w:code="9"/>
      <w:pgMar w:top="454" w:right="1134" w:bottom="397" w:left="113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DDB3" w14:textId="77777777" w:rsidR="00C763FD" w:rsidRDefault="00C763FD" w:rsidP="00C763FD">
      <w:r>
        <w:separator/>
      </w:r>
    </w:p>
  </w:endnote>
  <w:endnote w:type="continuationSeparator" w:id="0">
    <w:p w14:paraId="418BCC31" w14:textId="77777777" w:rsidR="00C763FD" w:rsidRDefault="00C763FD" w:rsidP="00C7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A07E" w14:textId="77777777" w:rsidR="00C763FD" w:rsidRDefault="00C763FD" w:rsidP="00C763FD">
      <w:r>
        <w:separator/>
      </w:r>
    </w:p>
  </w:footnote>
  <w:footnote w:type="continuationSeparator" w:id="0">
    <w:p w14:paraId="29866430" w14:textId="77777777" w:rsidR="00C763FD" w:rsidRDefault="00C763FD" w:rsidP="00C76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5C"/>
    <w:rsid w:val="0008685A"/>
    <w:rsid w:val="0010753F"/>
    <w:rsid w:val="00185015"/>
    <w:rsid w:val="002218A7"/>
    <w:rsid w:val="00240021"/>
    <w:rsid w:val="0030507D"/>
    <w:rsid w:val="003104B2"/>
    <w:rsid w:val="00334D4E"/>
    <w:rsid w:val="003E32B5"/>
    <w:rsid w:val="0050348F"/>
    <w:rsid w:val="0057075C"/>
    <w:rsid w:val="005E2D8F"/>
    <w:rsid w:val="00612955"/>
    <w:rsid w:val="00703461"/>
    <w:rsid w:val="009A2A65"/>
    <w:rsid w:val="00C763FD"/>
    <w:rsid w:val="00D45AD4"/>
    <w:rsid w:val="00DE0A50"/>
    <w:rsid w:val="00E31AE2"/>
    <w:rsid w:val="00E75B3E"/>
    <w:rsid w:val="00E9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2B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5C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0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0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0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07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0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0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0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0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0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0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0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7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70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75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70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75C"/>
    <w:pPr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707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707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07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63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63FD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C763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63F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2026-05-27T08:14:00Z</dcterms:created>
  <dcterms:modified xsi:type="dcterms:W3CDTF">2026-05-27T08:14:00Z</dcterms:modified>
</cp:coreProperties>
</file>