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3C" w:rsidRPr="00370CF3" w:rsidRDefault="0071673C" w:rsidP="0071673C">
      <w:pPr>
        <w:jc w:val="center"/>
        <w:rPr>
          <w:sz w:val="32"/>
        </w:rPr>
      </w:pPr>
      <w:r w:rsidRPr="00370CF3">
        <w:rPr>
          <w:rFonts w:hint="eastAsia"/>
          <w:sz w:val="32"/>
        </w:rPr>
        <w:t>収入及び預貯金等申告書</w:t>
      </w:r>
    </w:p>
    <w:p w:rsidR="0071673C" w:rsidRDefault="008722CF" w:rsidP="0071673C">
      <w:pPr>
        <w:wordWrap w:val="0"/>
        <w:jc w:val="right"/>
      </w:pPr>
      <w:r>
        <w:rPr>
          <w:rFonts w:hint="eastAsia"/>
        </w:rPr>
        <w:t>令和</w:t>
      </w:r>
      <w:r w:rsidR="0071673C">
        <w:rPr>
          <w:rFonts w:hint="eastAsia"/>
        </w:rPr>
        <w:t xml:space="preserve">　　　年　　月　　日</w:t>
      </w:r>
    </w:p>
    <w:p w:rsidR="0071673C" w:rsidRDefault="0083756F" w:rsidP="0071673C">
      <w:pPr>
        <w:jc w:val="left"/>
      </w:pPr>
      <w:r>
        <w:rPr>
          <w:rFonts w:hint="eastAsia"/>
        </w:rPr>
        <w:t>西東京市長　宛</w:t>
      </w:r>
    </w:p>
    <w:p w:rsidR="0071673C" w:rsidRDefault="0071673C" w:rsidP="00A70C63">
      <w:pPr>
        <w:wordWrap w:val="0"/>
        <w:spacing w:line="360" w:lineRule="auto"/>
        <w:jc w:val="right"/>
      </w:pPr>
      <w:r>
        <w:rPr>
          <w:rFonts w:hint="eastAsia"/>
        </w:rPr>
        <w:t xml:space="preserve">被保険者氏名　　　　　　　　　　　</w:t>
      </w:r>
      <w:r w:rsidR="002D0F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1673C" w:rsidRDefault="0071673C" w:rsidP="00A70C63">
      <w:pPr>
        <w:wordWrap w:val="0"/>
        <w:spacing w:line="360" w:lineRule="auto"/>
        <w:jc w:val="right"/>
      </w:pPr>
      <w:r>
        <w:rPr>
          <w:rFonts w:hint="eastAsia"/>
        </w:rPr>
        <w:t xml:space="preserve">被保険者番号　　　</w:t>
      </w:r>
      <w:r w:rsidR="00E705D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71673C" w:rsidRDefault="0071673C" w:rsidP="005C4C55">
      <w:pPr>
        <w:wordWrap w:val="0"/>
        <w:spacing w:line="360" w:lineRule="auto"/>
        <w:jc w:val="right"/>
      </w:pPr>
      <w:r>
        <w:rPr>
          <w:rFonts w:hint="eastAsia"/>
        </w:rPr>
        <w:t xml:space="preserve">生年月日　</w:t>
      </w:r>
      <w:r w:rsidR="00E705D8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　</w:t>
      </w:r>
    </w:p>
    <w:p w:rsidR="0071673C" w:rsidRDefault="00CC10D8" w:rsidP="005C4C55">
      <w:pPr>
        <w:spacing w:line="276" w:lineRule="auto"/>
        <w:ind w:firstLineChars="100" w:firstLine="210"/>
        <w:jc w:val="left"/>
      </w:pPr>
      <w:r>
        <w:rPr>
          <w:rFonts w:hint="eastAsia"/>
        </w:rPr>
        <w:t>令和４</w:t>
      </w:r>
      <w:bookmarkStart w:id="0" w:name="_GoBack"/>
      <w:bookmarkEnd w:id="0"/>
      <w:r w:rsidR="0071673C">
        <w:rPr>
          <w:rFonts w:hint="eastAsia"/>
        </w:rPr>
        <w:t>年中の世帯の収入および預貯金等について、下記のとおり申告します。</w:t>
      </w:r>
    </w:p>
    <w:p w:rsidR="0071673C" w:rsidRDefault="0071673C" w:rsidP="0071673C">
      <w:pPr>
        <w:jc w:val="left"/>
      </w:pPr>
      <w:r>
        <w:rPr>
          <w:rFonts w:hint="eastAsia"/>
        </w:rPr>
        <w:t>１　世帯の収入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3686"/>
        <w:gridCol w:w="2766"/>
      </w:tblGrid>
      <w:tr w:rsidR="0071673C" w:rsidTr="0071673C">
        <w:tc>
          <w:tcPr>
            <w:tcW w:w="582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Align w:val="center"/>
          </w:tcPr>
          <w:p w:rsidR="0071673C" w:rsidRDefault="0071673C" w:rsidP="0071673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71673C" w:rsidRDefault="0071673C" w:rsidP="0071673C">
            <w:pPr>
              <w:jc w:val="center"/>
            </w:pPr>
            <w:r>
              <w:rPr>
                <w:rFonts w:hint="eastAsia"/>
              </w:rPr>
              <w:t>収入の種類（年金、給与等）</w:t>
            </w:r>
          </w:p>
        </w:tc>
        <w:tc>
          <w:tcPr>
            <w:tcW w:w="2766" w:type="dxa"/>
            <w:vAlign w:val="center"/>
          </w:tcPr>
          <w:p w:rsidR="0071673C" w:rsidRDefault="005C4C55" w:rsidP="0071673C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71673C" w:rsidTr="0071673C">
        <w:tc>
          <w:tcPr>
            <w:tcW w:w="582" w:type="dxa"/>
            <w:vMerge w:val="restart"/>
            <w:textDirection w:val="tbRlV"/>
            <w:vAlign w:val="center"/>
          </w:tcPr>
          <w:p w:rsidR="0071673C" w:rsidRDefault="0071673C" w:rsidP="0071673C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928" w:type="dxa"/>
            <w:vMerge w:val="restart"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71673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 w:val="restart"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 w:val="restart"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 w:val="restart"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</w:tcPr>
          <w:p w:rsidR="0071673C" w:rsidRDefault="0071673C" w:rsidP="0071673C">
            <w:pPr>
              <w:jc w:val="left"/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71673C" w:rsidRDefault="0071673C" w:rsidP="0071673C">
            <w:pPr>
              <w:jc w:val="left"/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71673C">
        <w:tc>
          <w:tcPr>
            <w:tcW w:w="7196" w:type="dxa"/>
            <w:gridSpan w:val="3"/>
            <w:tcBorders>
              <w:top w:val="double" w:sz="4" w:space="0" w:color="auto"/>
            </w:tcBorders>
            <w:vAlign w:val="center"/>
          </w:tcPr>
          <w:p w:rsidR="0071673C" w:rsidRDefault="0071673C" w:rsidP="0071673C">
            <w:pPr>
              <w:jc w:val="center"/>
            </w:pPr>
            <w:r>
              <w:rPr>
                <w:rFonts w:hint="eastAsia"/>
              </w:rPr>
              <w:t>収　入　　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C4C55" w:rsidRDefault="005C4C55" w:rsidP="0071673C">
      <w:pPr>
        <w:jc w:val="left"/>
      </w:pPr>
      <w:r>
        <w:rPr>
          <w:rFonts w:hint="eastAsia"/>
        </w:rPr>
        <w:t>※世帯全員の収入状況（遺族年金や障害年金等の非課税年金、仕送りも含む）を記入してください。</w:t>
      </w:r>
    </w:p>
    <w:p w:rsidR="005C4C55" w:rsidRDefault="005C4C55" w:rsidP="0071673C">
      <w:pPr>
        <w:jc w:val="left"/>
      </w:pPr>
    </w:p>
    <w:p w:rsidR="0071673C" w:rsidRDefault="0071673C" w:rsidP="0071673C">
      <w:pPr>
        <w:jc w:val="left"/>
      </w:pPr>
      <w:r>
        <w:rPr>
          <w:rFonts w:hint="eastAsia"/>
        </w:rPr>
        <w:t>２　世帯の預貯金等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3686"/>
        <w:gridCol w:w="2766"/>
      </w:tblGrid>
      <w:tr w:rsidR="0071673C" w:rsidTr="00BA5636">
        <w:tc>
          <w:tcPr>
            <w:tcW w:w="582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Align w:val="center"/>
          </w:tcPr>
          <w:p w:rsidR="0071673C" w:rsidRDefault="0071673C" w:rsidP="00BA56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71673C" w:rsidRDefault="00370CF3" w:rsidP="00370CF3">
            <w:pPr>
              <w:jc w:val="center"/>
            </w:pPr>
            <w:r>
              <w:rPr>
                <w:rFonts w:hint="eastAsia"/>
              </w:rPr>
              <w:t>預貯金等の</w:t>
            </w:r>
            <w:r w:rsidR="0071673C">
              <w:rPr>
                <w:rFonts w:hint="eastAsia"/>
              </w:rPr>
              <w:t>種類（</w:t>
            </w:r>
            <w:r>
              <w:rPr>
                <w:rFonts w:hint="eastAsia"/>
              </w:rPr>
              <w:t>金融機関名</w:t>
            </w:r>
            <w:r w:rsidR="0071673C">
              <w:rPr>
                <w:rFonts w:hint="eastAsia"/>
              </w:rPr>
              <w:t>等）</w:t>
            </w:r>
          </w:p>
        </w:tc>
        <w:tc>
          <w:tcPr>
            <w:tcW w:w="2766" w:type="dxa"/>
            <w:vAlign w:val="center"/>
          </w:tcPr>
          <w:p w:rsidR="0071673C" w:rsidRDefault="00370CF3" w:rsidP="00BA5636">
            <w:pPr>
              <w:jc w:val="center"/>
            </w:pPr>
            <w:r>
              <w:rPr>
                <w:rFonts w:hint="eastAsia"/>
              </w:rPr>
              <w:t>現在の預貯金等額</w:t>
            </w:r>
          </w:p>
        </w:tc>
      </w:tr>
      <w:tr w:rsidR="0071673C" w:rsidTr="00BA5636">
        <w:tc>
          <w:tcPr>
            <w:tcW w:w="582" w:type="dxa"/>
            <w:vMerge w:val="restart"/>
            <w:textDirection w:val="tbRlV"/>
            <w:vAlign w:val="center"/>
          </w:tcPr>
          <w:p w:rsidR="0071673C" w:rsidRDefault="0071673C" w:rsidP="00BA5636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928" w:type="dxa"/>
            <w:vMerge w:val="restart"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 w:val="restart"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 w:val="restart"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 w:val="restart"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</w:tcPr>
          <w:p w:rsidR="0071673C" w:rsidRDefault="0071673C" w:rsidP="00BA5636">
            <w:pPr>
              <w:jc w:val="left"/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71673C" w:rsidRDefault="0071673C" w:rsidP="00BA5636">
            <w:pPr>
              <w:jc w:val="left"/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:rsidTr="00BA5636">
        <w:tc>
          <w:tcPr>
            <w:tcW w:w="7196" w:type="dxa"/>
            <w:gridSpan w:val="3"/>
            <w:tcBorders>
              <w:top w:val="double" w:sz="4" w:space="0" w:color="auto"/>
            </w:tcBorders>
            <w:vAlign w:val="center"/>
          </w:tcPr>
          <w:p w:rsidR="0071673C" w:rsidRDefault="00370CF3" w:rsidP="00BA5636">
            <w:pPr>
              <w:jc w:val="center"/>
            </w:pPr>
            <w:r>
              <w:rPr>
                <w:rFonts w:hint="eastAsia"/>
              </w:rPr>
              <w:t>預貯金等</w:t>
            </w:r>
            <w:r w:rsidR="0071673C">
              <w:rPr>
                <w:rFonts w:hint="eastAsia"/>
              </w:rPr>
              <w:t xml:space="preserve">　　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1673C" w:rsidRPr="0071673C" w:rsidRDefault="00370CF3" w:rsidP="0071673C">
      <w:pPr>
        <w:jc w:val="left"/>
      </w:pPr>
      <w:r>
        <w:rPr>
          <w:rFonts w:hint="eastAsia"/>
        </w:rPr>
        <w:t>※現在の世帯全員の預貯金額等（有価証券および債券等も含む）の状況を記入してください。また、確認できるすべての書類を添付してください</w:t>
      </w:r>
      <w:r w:rsidR="00A70C63">
        <w:rPr>
          <w:rFonts w:hint="eastAsia"/>
        </w:rPr>
        <w:t>。</w:t>
      </w:r>
      <w:r>
        <w:rPr>
          <w:rFonts w:hint="eastAsia"/>
        </w:rPr>
        <w:t>（例）普通預金・定期預金の通帳、有価証券、債券の写し</w:t>
      </w:r>
    </w:p>
    <w:sectPr w:rsidR="0071673C" w:rsidRPr="0071673C" w:rsidSect="005C4C55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F5" w:rsidRDefault="00387AF5" w:rsidP="00387AF5">
      <w:r>
        <w:separator/>
      </w:r>
    </w:p>
  </w:endnote>
  <w:endnote w:type="continuationSeparator" w:id="0">
    <w:p w:rsidR="00387AF5" w:rsidRDefault="00387AF5" w:rsidP="003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F5" w:rsidRDefault="00387AF5" w:rsidP="00387AF5">
      <w:r>
        <w:separator/>
      </w:r>
    </w:p>
  </w:footnote>
  <w:footnote w:type="continuationSeparator" w:id="0">
    <w:p w:rsidR="00387AF5" w:rsidRDefault="00387AF5" w:rsidP="0038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3C"/>
    <w:rsid w:val="001119F2"/>
    <w:rsid w:val="001347BC"/>
    <w:rsid w:val="00205C17"/>
    <w:rsid w:val="002D0F45"/>
    <w:rsid w:val="002E45EE"/>
    <w:rsid w:val="00370CF3"/>
    <w:rsid w:val="00387AF5"/>
    <w:rsid w:val="005C4C55"/>
    <w:rsid w:val="005F09FD"/>
    <w:rsid w:val="0071673C"/>
    <w:rsid w:val="0083756F"/>
    <w:rsid w:val="008722CF"/>
    <w:rsid w:val="00A70C63"/>
    <w:rsid w:val="00B17C24"/>
    <w:rsid w:val="00CC10D8"/>
    <w:rsid w:val="00E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FC9EBC"/>
  <w15:docId w15:val="{19186E31-E062-404C-920F-6DF41839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AF5"/>
  </w:style>
  <w:style w:type="paragraph" w:styleId="a6">
    <w:name w:val="footer"/>
    <w:basedOn w:val="a"/>
    <w:link w:val="a7"/>
    <w:uiPriority w:val="99"/>
    <w:unhideWhenUsed/>
    <w:rsid w:val="00387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AF5"/>
  </w:style>
  <w:style w:type="paragraph" w:styleId="a8">
    <w:name w:val="Balloon Text"/>
    <w:basedOn w:val="a"/>
    <w:link w:val="a9"/>
    <w:uiPriority w:val="99"/>
    <w:semiHidden/>
    <w:unhideWhenUsed/>
    <w:rsid w:val="0020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13</cp:revision>
  <cp:lastPrinted>2020-06-30T04:16:00Z</cp:lastPrinted>
  <dcterms:created xsi:type="dcterms:W3CDTF">2016-06-14T07:37:00Z</dcterms:created>
  <dcterms:modified xsi:type="dcterms:W3CDTF">2023-05-18T02:20:00Z</dcterms:modified>
</cp:coreProperties>
</file>