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別記様式</w:t>
      </w:r>
    </w:p>
    <w:p w:rsidR="00F3365E" w:rsidRPr="004A1240" w:rsidRDefault="0072063C">
      <w:pPr>
        <w:wordWrap w:val="0"/>
        <w:overflowPunct w:val="0"/>
        <w:autoSpaceDE w:val="0"/>
        <w:autoSpaceDN w:val="0"/>
        <w:spacing w:line="240" w:lineRule="exact"/>
        <w:rPr>
          <w:color w:val="000000" w:themeColor="text1"/>
          <w:sz w:val="18"/>
        </w:rPr>
      </w:pPr>
      <w:r w:rsidRPr="004A1240">
        <w:rPr>
          <w:rFonts w:hint="eastAsia"/>
          <w:color w:val="000000" w:themeColor="text1"/>
          <w:sz w:val="18"/>
        </w:rPr>
        <w:t>その1</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112"/>
        <w:gridCol w:w="2212"/>
        <w:gridCol w:w="126"/>
        <w:gridCol w:w="2981"/>
        <w:gridCol w:w="308"/>
        <w:gridCol w:w="308"/>
        <w:gridCol w:w="308"/>
        <w:gridCol w:w="14"/>
        <w:gridCol w:w="308"/>
        <w:gridCol w:w="308"/>
        <w:gridCol w:w="2156"/>
        <w:gridCol w:w="322"/>
        <w:gridCol w:w="98"/>
      </w:tblGrid>
      <w:tr w:rsidR="0071286B" w:rsidRPr="004A1240">
        <w:trPr>
          <w:trHeight w:val="454"/>
        </w:trPr>
        <w:tc>
          <w:tcPr>
            <w:tcW w:w="10779" w:type="dxa"/>
            <w:gridSpan w:val="16"/>
            <w:tcBorders>
              <w:bottom w:val="nil"/>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調査結果表</w:t>
            </w:r>
          </w:p>
        </w:tc>
      </w:tr>
      <w:tr w:rsidR="0071286B" w:rsidRPr="004A1240">
        <w:trPr>
          <w:cantSplit/>
          <w:trHeight w:val="227"/>
        </w:trPr>
        <w:tc>
          <w:tcPr>
            <w:tcW w:w="98" w:type="dxa"/>
            <w:vMerge w:val="restart"/>
            <w:tcBorders>
              <w:top w:val="nil"/>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232" w:type="dxa"/>
            <w:gridSpan w:val="3"/>
            <w:vMerge w:val="restart"/>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distribute"/>
              <w:rPr>
                <w:color w:val="000000" w:themeColor="text1"/>
                <w:sz w:val="18"/>
              </w:rPr>
            </w:pPr>
            <w:r w:rsidRPr="004A1240">
              <w:rPr>
                <w:rFonts w:hint="eastAsia"/>
                <w:color w:val="000000" w:themeColor="text1"/>
                <w:sz w:val="18"/>
              </w:rPr>
              <w:t>当該調査に関与した調査者</w:t>
            </w:r>
          </w:p>
        </w:tc>
        <w:tc>
          <w:tcPr>
            <w:tcW w:w="2338" w:type="dxa"/>
            <w:gridSpan w:val="2"/>
            <w:tcBorders>
              <w:top w:val="single" w:sz="12" w:space="0" w:color="auto"/>
              <w:left w:val="nil"/>
              <w:bottom w:val="single" w:sz="4" w:space="0" w:color="auto"/>
              <w:right w:val="single" w:sz="4" w:space="0" w:color="auto"/>
              <w:tl2br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919" w:type="dxa"/>
            <w:gridSpan w:val="5"/>
            <w:tcBorders>
              <w:top w:val="single" w:sz="12" w:space="0" w:color="auto"/>
              <w:left w:val="nil"/>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pacing w:val="270"/>
                <w:sz w:val="18"/>
              </w:rPr>
              <w:t>氏</w:t>
            </w:r>
            <w:r w:rsidRPr="004A1240">
              <w:rPr>
                <w:rFonts w:hint="eastAsia"/>
                <w:color w:val="000000" w:themeColor="text1"/>
                <w:sz w:val="18"/>
              </w:rPr>
              <w:t>名</w:t>
            </w:r>
          </w:p>
        </w:tc>
        <w:tc>
          <w:tcPr>
            <w:tcW w:w="3094" w:type="dxa"/>
            <w:gridSpan w:val="4"/>
            <w:tcBorders>
              <w:top w:val="single" w:sz="12" w:space="0" w:color="auto"/>
              <w:left w:val="nil"/>
              <w:bottom w:val="single" w:sz="4" w:space="0" w:color="auto"/>
              <w:right w:val="single" w:sz="12"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調査者番号</w:t>
            </w:r>
          </w:p>
        </w:tc>
        <w:tc>
          <w:tcPr>
            <w:tcW w:w="98" w:type="dxa"/>
            <w:vMerge w:val="restart"/>
            <w:tcBorders>
              <w:top w:val="nil"/>
              <w:lef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34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1232" w:type="dxa"/>
            <w:gridSpan w:val="3"/>
            <w:vMerge/>
            <w:tcBorders>
              <w:top w:val="single" w:sz="4" w:space="0" w:color="auto"/>
              <w:left w:val="single" w:sz="12"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38" w:type="dxa"/>
            <w:gridSpan w:val="2"/>
            <w:tcBorders>
              <w:top w:val="single" w:sz="4" w:space="0" w:color="auto"/>
              <w:left w:val="nil"/>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代表となる調査者</w:t>
            </w:r>
          </w:p>
        </w:tc>
        <w:tc>
          <w:tcPr>
            <w:tcW w:w="3919" w:type="dxa"/>
            <w:gridSpan w:val="5"/>
            <w:tcBorders>
              <w:top w:val="single" w:sz="4" w:space="0" w:color="auto"/>
              <w:left w:val="nil"/>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94" w:type="dxa"/>
            <w:gridSpan w:val="4"/>
            <w:tcBorders>
              <w:top w:val="single" w:sz="4" w:space="0" w:color="auto"/>
              <w:left w:val="nil"/>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1232" w:type="dxa"/>
            <w:gridSpan w:val="3"/>
            <w:vMerge/>
            <w:tcBorders>
              <w:top w:val="single" w:sz="4" w:space="0" w:color="auto"/>
              <w:left w:val="single" w:sz="12"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38" w:type="dxa"/>
            <w:gridSpan w:val="2"/>
            <w:vMerge w:val="restart"/>
            <w:tcBorders>
              <w:top w:val="single" w:sz="4" w:space="0" w:color="auto"/>
              <w:left w:val="nil"/>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その他の調査者</w:t>
            </w:r>
          </w:p>
        </w:tc>
        <w:tc>
          <w:tcPr>
            <w:tcW w:w="3919" w:type="dxa"/>
            <w:gridSpan w:val="5"/>
            <w:tcBorders>
              <w:top w:val="single" w:sz="4" w:space="0" w:color="auto"/>
              <w:left w:val="nil"/>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94" w:type="dxa"/>
            <w:gridSpan w:val="4"/>
            <w:tcBorders>
              <w:top w:val="single" w:sz="4" w:space="0" w:color="auto"/>
              <w:left w:val="nil"/>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bottom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1232" w:type="dxa"/>
            <w:gridSpan w:val="3"/>
            <w:vMerge/>
            <w:tcBorders>
              <w:top w:val="single" w:sz="4" w:space="0" w:color="auto"/>
              <w:left w:val="single" w:sz="12"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38" w:type="dxa"/>
            <w:gridSpan w:val="2"/>
            <w:vMerge/>
            <w:tcBorders>
              <w:left w:val="nil"/>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919" w:type="dxa"/>
            <w:gridSpan w:val="5"/>
            <w:tcBorders>
              <w:top w:val="single" w:sz="4" w:space="0" w:color="auto"/>
              <w:left w:val="nil"/>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94" w:type="dxa"/>
            <w:gridSpan w:val="4"/>
            <w:tcBorders>
              <w:top w:val="single" w:sz="4" w:space="0" w:color="auto"/>
              <w:left w:val="nil"/>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bottom w:val="nil"/>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trHeight w:hRule="exact" w:val="113"/>
        </w:trPr>
        <w:tc>
          <w:tcPr>
            <w:tcW w:w="10779" w:type="dxa"/>
            <w:gridSpan w:val="16"/>
            <w:tcBorders>
              <w:top w:val="nil"/>
              <w:bottom w:val="nil"/>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284"/>
        </w:trPr>
        <w:tc>
          <w:tcPr>
            <w:tcW w:w="98" w:type="dxa"/>
            <w:vMerge w:val="restart"/>
            <w:tcBorders>
              <w:top w:val="nil"/>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504" w:type="dxa"/>
            <w:vMerge w:val="restart"/>
            <w:tcBorders>
              <w:top w:val="single" w:sz="12" w:space="0" w:color="auto"/>
              <w:left w:val="single" w:sz="12"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番号</w:t>
            </w:r>
          </w:p>
        </w:tc>
        <w:tc>
          <w:tcPr>
            <w:tcW w:w="6047" w:type="dxa"/>
            <w:gridSpan w:val="5"/>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pacing w:val="90"/>
                <w:sz w:val="18"/>
              </w:rPr>
              <w:t>調査項</w:t>
            </w:r>
            <w:r w:rsidRPr="004A1240">
              <w:rPr>
                <w:rFonts w:hint="eastAsia"/>
                <w:color w:val="000000" w:themeColor="text1"/>
                <w:sz w:val="18"/>
              </w:rPr>
              <w:t>目</w:t>
            </w:r>
          </w:p>
        </w:tc>
        <w:tc>
          <w:tcPr>
            <w:tcW w:w="308" w:type="dxa"/>
            <w:vMerge w:val="restart"/>
            <w:tcBorders>
              <w:top w:val="single" w:sz="12" w:space="0" w:color="auto"/>
              <w:left w:val="single" w:sz="4" w:space="0" w:color="auto"/>
              <w:right w:val="single" w:sz="4" w:space="0" w:color="auto"/>
            </w:tcBorders>
            <w:textDirection w:val="tbRlV"/>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適用の有無</w:t>
            </w:r>
          </w:p>
        </w:tc>
        <w:tc>
          <w:tcPr>
            <w:tcW w:w="3402" w:type="dxa"/>
            <w:gridSpan w:val="6"/>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調査結果等</w:t>
            </w:r>
          </w:p>
        </w:tc>
        <w:tc>
          <w:tcPr>
            <w:tcW w:w="322" w:type="dxa"/>
            <w:vMerge w:val="restart"/>
            <w:tcBorders>
              <w:top w:val="single" w:sz="12" w:space="0" w:color="auto"/>
              <w:left w:val="single" w:sz="4" w:space="0" w:color="auto"/>
              <w:right w:val="single" w:sz="12" w:space="0" w:color="auto"/>
            </w:tcBorders>
            <w:textDirection w:val="tbRlV"/>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担当調査者番号</w:t>
            </w:r>
          </w:p>
        </w:tc>
        <w:tc>
          <w:tcPr>
            <w:tcW w:w="98" w:type="dxa"/>
            <w:vMerge w:val="restart"/>
            <w:tcBorders>
              <w:top w:val="nil"/>
              <w:lef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284"/>
        </w:trPr>
        <w:tc>
          <w:tcPr>
            <w:tcW w:w="98" w:type="dxa"/>
            <w:vMerge/>
            <w:tcBorders>
              <w:top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vMerge/>
            <w:tcBorders>
              <w:left w:val="single" w:sz="12" w:space="0" w:color="auto"/>
              <w:right w:val="single" w:sz="4" w:space="0" w:color="auto"/>
            </w:tcBorders>
            <w:vAlign w:val="center"/>
          </w:tcPr>
          <w:p w:rsidR="00F3365E" w:rsidRPr="004A1240" w:rsidRDefault="00F3365E">
            <w:pPr>
              <w:wordWrap w:val="0"/>
              <w:overflowPunct w:val="0"/>
              <w:autoSpaceDE w:val="0"/>
              <w:autoSpaceDN w:val="0"/>
              <w:jc w:val="center"/>
              <w:rPr>
                <w:color w:val="000000" w:themeColor="text1"/>
                <w:sz w:val="18"/>
              </w:rPr>
            </w:pPr>
          </w:p>
        </w:tc>
        <w:tc>
          <w:tcPr>
            <w:tcW w:w="6047" w:type="dxa"/>
            <w:gridSpan w:val="5"/>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08" w:type="dxa"/>
            <w:vMerge/>
            <w:tcBorders>
              <w:left w:val="single" w:sz="4" w:space="0" w:color="auto"/>
              <w:right w:val="single" w:sz="4" w:space="0" w:color="auto"/>
            </w:tcBorders>
            <w:textDirection w:val="tbRlV"/>
            <w:vAlign w:val="center"/>
          </w:tcPr>
          <w:p w:rsidR="00F3365E" w:rsidRPr="004A1240" w:rsidRDefault="00F3365E">
            <w:pPr>
              <w:wordWrap w:val="0"/>
              <w:overflowPunct w:val="0"/>
              <w:autoSpaceDE w:val="0"/>
              <w:autoSpaceDN w:val="0"/>
              <w:jc w:val="center"/>
              <w:rPr>
                <w:color w:val="000000" w:themeColor="text1"/>
                <w:sz w:val="18"/>
              </w:rPr>
            </w:pPr>
          </w:p>
        </w:tc>
        <w:tc>
          <w:tcPr>
            <w:tcW w:w="308" w:type="dxa"/>
            <w:vMerge w:val="restart"/>
            <w:tcBorders>
              <w:top w:val="single" w:sz="4" w:space="0" w:color="auto"/>
              <w:left w:val="single" w:sz="4" w:space="0" w:color="auto"/>
              <w:right w:val="single" w:sz="4" w:space="0" w:color="auto"/>
            </w:tcBorders>
            <w:textDirection w:val="tbRlV"/>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指摘なし</w:t>
            </w:r>
          </w:p>
        </w:tc>
        <w:tc>
          <w:tcPr>
            <w:tcW w:w="630" w:type="dxa"/>
            <w:gridSpan w:val="3"/>
            <w:tcBorders>
              <w:top w:val="single" w:sz="4" w:space="0" w:color="auto"/>
              <w:left w:val="single" w:sz="4" w:space="0" w:color="auto"/>
              <w:bottom w:val="nil"/>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vMerge w:val="restart"/>
            <w:tcBorders>
              <w:top w:val="single" w:sz="4" w:space="0" w:color="auto"/>
              <w:left w:val="single" w:sz="4" w:space="0" w:color="auto"/>
              <w:right w:val="single" w:sz="4" w:space="0" w:color="auto"/>
            </w:tcBorders>
            <w:textDirection w:val="tbRlV"/>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特記事項</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要是正事項</w:t>
            </w:r>
          </w:p>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(既存不適格を含む</w:t>
            </w:r>
            <w:r w:rsidR="00AC015B" w:rsidRPr="004A1240">
              <w:rPr>
                <w:rFonts w:hint="eastAsia"/>
                <w:color w:val="000000" w:themeColor="text1"/>
                <w:sz w:val="18"/>
              </w:rPr>
              <w:t>。</w:t>
            </w:r>
            <w:r w:rsidRPr="004A1240">
              <w:rPr>
                <w:rFonts w:hint="eastAsia"/>
                <w:color w:val="000000" w:themeColor="text1"/>
                <w:sz w:val="18"/>
              </w:rPr>
              <w:t>)</w:t>
            </w:r>
          </w:p>
          <w:p w:rsidR="00F3365E" w:rsidRPr="004A1240" w:rsidRDefault="0072063C">
            <w:pPr>
              <w:wordWrap w:val="0"/>
              <w:overflowPunct w:val="0"/>
              <w:autoSpaceDE w:val="0"/>
              <w:autoSpaceDN w:val="0"/>
              <w:ind w:left="360" w:right="420" w:hanging="360"/>
              <w:jc w:val="center"/>
              <w:rPr>
                <w:color w:val="000000" w:themeColor="text1"/>
                <w:sz w:val="18"/>
              </w:rPr>
            </w:pPr>
            <w:r w:rsidRPr="004A1240">
              <w:rPr>
                <w:rFonts w:hint="eastAsia"/>
                <w:color w:val="000000" w:themeColor="text1"/>
                <w:sz w:val="18"/>
              </w:rPr>
              <w:t xml:space="preserve">　　又は特記事項の具体的内容</w:t>
            </w:r>
          </w:p>
        </w:tc>
        <w:tc>
          <w:tcPr>
            <w:tcW w:w="322" w:type="dxa"/>
            <w:vMerge/>
            <w:tcBorders>
              <w:left w:val="single" w:sz="4" w:space="0" w:color="auto"/>
              <w:right w:val="single" w:sz="12" w:space="0" w:color="auto"/>
            </w:tcBorders>
            <w:textDirection w:val="tbRlV"/>
            <w:vAlign w:val="center"/>
          </w:tcPr>
          <w:p w:rsidR="00F3365E" w:rsidRPr="004A1240" w:rsidRDefault="00F3365E">
            <w:pPr>
              <w:wordWrap w:val="0"/>
              <w:overflowPunct w:val="0"/>
              <w:autoSpaceDE w:val="0"/>
              <w:autoSpaceDN w:val="0"/>
              <w:jc w:val="center"/>
              <w:rPr>
                <w:color w:val="000000" w:themeColor="text1"/>
                <w:sz w:val="18"/>
              </w:rPr>
            </w:pPr>
          </w:p>
        </w:tc>
        <w:tc>
          <w:tcPr>
            <w:tcW w:w="98" w:type="dxa"/>
            <w:vMerge/>
            <w:tcBorders>
              <w:top w:val="nil"/>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1020"/>
        </w:trPr>
        <w:tc>
          <w:tcPr>
            <w:tcW w:w="98" w:type="dxa"/>
            <w:vMerge/>
            <w:tcBorders>
              <w:top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vMerge/>
            <w:tcBorders>
              <w:left w:val="single" w:sz="12"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jc w:val="center"/>
              <w:rPr>
                <w:color w:val="000000" w:themeColor="text1"/>
                <w:sz w:val="18"/>
              </w:rPr>
            </w:pPr>
          </w:p>
        </w:tc>
        <w:tc>
          <w:tcPr>
            <w:tcW w:w="6047" w:type="dxa"/>
            <w:gridSpan w:val="5"/>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08" w:type="dxa"/>
            <w:vMerge/>
            <w:tcBorders>
              <w:left w:val="single" w:sz="4" w:space="0" w:color="auto"/>
              <w:bottom w:val="single" w:sz="12" w:space="0" w:color="auto"/>
              <w:right w:val="single" w:sz="4" w:space="0" w:color="auto"/>
            </w:tcBorders>
            <w:textDirection w:val="tbRlV"/>
            <w:vAlign w:val="center"/>
          </w:tcPr>
          <w:p w:rsidR="00F3365E" w:rsidRPr="004A1240" w:rsidRDefault="00F3365E">
            <w:pPr>
              <w:wordWrap w:val="0"/>
              <w:overflowPunct w:val="0"/>
              <w:autoSpaceDE w:val="0"/>
              <w:autoSpaceDN w:val="0"/>
              <w:jc w:val="center"/>
              <w:rPr>
                <w:color w:val="000000" w:themeColor="text1"/>
                <w:sz w:val="18"/>
              </w:rPr>
            </w:pPr>
          </w:p>
        </w:tc>
        <w:tc>
          <w:tcPr>
            <w:tcW w:w="308" w:type="dxa"/>
            <w:vMerge/>
            <w:tcBorders>
              <w:left w:val="single" w:sz="4" w:space="0" w:color="auto"/>
              <w:bottom w:val="single" w:sz="12" w:space="0" w:color="auto"/>
              <w:right w:val="single" w:sz="4" w:space="0" w:color="auto"/>
            </w:tcBorders>
            <w:textDirection w:val="tbRlV"/>
            <w:vAlign w:val="center"/>
          </w:tcPr>
          <w:p w:rsidR="00F3365E" w:rsidRPr="004A1240" w:rsidRDefault="00F3365E">
            <w:pPr>
              <w:wordWrap w:val="0"/>
              <w:overflowPunct w:val="0"/>
              <w:autoSpaceDE w:val="0"/>
              <w:autoSpaceDN w:val="0"/>
              <w:jc w:val="center"/>
              <w:rPr>
                <w:color w:val="000000" w:themeColor="text1"/>
                <w:sz w:val="18"/>
              </w:rPr>
            </w:pPr>
          </w:p>
        </w:tc>
        <w:tc>
          <w:tcPr>
            <w:tcW w:w="308" w:type="dxa"/>
            <w:tcBorders>
              <w:top w:val="nil"/>
              <w:left w:val="single" w:sz="4" w:space="0" w:color="auto"/>
              <w:bottom w:val="single" w:sz="12" w:space="0" w:color="auto"/>
              <w:right w:val="single" w:sz="4" w:space="0" w:color="auto"/>
            </w:tcBorders>
            <w:textDirection w:val="tbRlV"/>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要是正</w:t>
            </w:r>
          </w:p>
        </w:tc>
        <w:tc>
          <w:tcPr>
            <w:tcW w:w="322" w:type="dxa"/>
            <w:gridSpan w:val="2"/>
            <w:tcBorders>
              <w:top w:val="single" w:sz="4" w:space="0" w:color="auto"/>
              <w:left w:val="single" w:sz="4" w:space="0" w:color="auto"/>
              <w:bottom w:val="single" w:sz="12" w:space="0" w:color="auto"/>
              <w:right w:val="single" w:sz="4" w:space="0" w:color="auto"/>
            </w:tcBorders>
            <w:textDirection w:val="tbRlV"/>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既存不適格</w:t>
            </w:r>
          </w:p>
        </w:tc>
        <w:tc>
          <w:tcPr>
            <w:tcW w:w="308" w:type="dxa"/>
            <w:vMerge/>
            <w:tcBorders>
              <w:left w:val="single" w:sz="4" w:space="0" w:color="auto"/>
              <w:bottom w:val="single" w:sz="12" w:space="0" w:color="auto"/>
              <w:right w:val="single" w:sz="4" w:space="0" w:color="auto"/>
            </w:tcBorders>
            <w:textDirection w:val="tbRlV"/>
            <w:vAlign w:val="center"/>
          </w:tcPr>
          <w:p w:rsidR="00F3365E" w:rsidRPr="004A1240" w:rsidRDefault="00F3365E">
            <w:pPr>
              <w:wordWrap w:val="0"/>
              <w:overflowPunct w:val="0"/>
              <w:autoSpaceDE w:val="0"/>
              <w:autoSpaceDN w:val="0"/>
              <w:jc w:val="center"/>
              <w:rPr>
                <w:color w:val="000000" w:themeColor="text1"/>
                <w:sz w:val="18"/>
              </w:rPr>
            </w:pPr>
          </w:p>
        </w:tc>
        <w:tc>
          <w:tcPr>
            <w:tcW w:w="215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jc w:val="center"/>
              <w:rPr>
                <w:color w:val="000000" w:themeColor="text1"/>
                <w:sz w:val="18"/>
              </w:rPr>
            </w:pPr>
          </w:p>
        </w:tc>
        <w:tc>
          <w:tcPr>
            <w:tcW w:w="322" w:type="dxa"/>
            <w:vMerge/>
            <w:tcBorders>
              <w:left w:val="single" w:sz="4" w:space="0" w:color="auto"/>
              <w:bottom w:val="single" w:sz="12" w:space="0" w:color="auto"/>
              <w:right w:val="single" w:sz="12" w:space="0" w:color="auto"/>
            </w:tcBorders>
            <w:textDirection w:val="tbRlV"/>
            <w:vAlign w:val="center"/>
          </w:tcPr>
          <w:p w:rsidR="00F3365E" w:rsidRPr="004A1240" w:rsidRDefault="00F3365E">
            <w:pPr>
              <w:wordWrap w:val="0"/>
              <w:overflowPunct w:val="0"/>
              <w:autoSpaceDE w:val="0"/>
              <w:autoSpaceDN w:val="0"/>
              <w:jc w:val="center"/>
              <w:rPr>
                <w:color w:val="000000" w:themeColor="text1"/>
                <w:sz w:val="18"/>
              </w:rPr>
            </w:pPr>
          </w:p>
        </w:tc>
        <w:tc>
          <w:tcPr>
            <w:tcW w:w="98" w:type="dxa"/>
            <w:vMerge/>
            <w:tcBorders>
              <w:top w:val="nil"/>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w:t>
            </w:r>
          </w:p>
        </w:tc>
        <w:tc>
          <w:tcPr>
            <w:tcW w:w="10079" w:type="dxa"/>
            <w:gridSpan w:val="13"/>
            <w:tcBorders>
              <w:top w:val="single" w:sz="12"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敷地及び地盤</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地盤</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地盤沈下等によ</w:t>
            </w:r>
            <w:bookmarkStart w:id="0" w:name="_GoBack"/>
            <w:bookmarkEnd w:id="0"/>
            <w:r w:rsidRPr="004A1240">
              <w:rPr>
                <w:rFonts w:hint="eastAsia"/>
                <w:color w:val="000000" w:themeColor="text1"/>
                <w:sz w:val="18"/>
              </w:rPr>
              <w:t>る不陸、傾斜等の状況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敷地</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敷地内</w:t>
            </w:r>
            <w:r w:rsidR="00D63A44" w:rsidRPr="004A1240">
              <w:rPr>
                <w:rFonts w:hint="eastAsia"/>
                <w:color w:val="000000" w:themeColor="text1"/>
                <w:sz w:val="18"/>
              </w:rPr>
              <w:t>の</w:t>
            </w:r>
            <w:r w:rsidRPr="004A1240">
              <w:rPr>
                <w:rFonts w:hint="eastAsia"/>
                <w:color w:val="000000" w:themeColor="text1"/>
                <w:sz w:val="18"/>
              </w:rPr>
              <w:t>排水の状況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w:t>
            </w:r>
          </w:p>
        </w:tc>
        <w:tc>
          <w:tcPr>
            <w:tcW w:w="2940" w:type="dxa"/>
            <w:gridSpan w:val="3"/>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敷地内の通路等</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敷地内の通路等の確保の状況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(4)</w:t>
            </w:r>
          </w:p>
        </w:tc>
        <w:tc>
          <w:tcPr>
            <w:tcW w:w="2940" w:type="dxa"/>
            <w:gridSpan w:val="3"/>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有効幅員の確保の状況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(5)</w:t>
            </w:r>
          </w:p>
        </w:tc>
        <w:tc>
          <w:tcPr>
            <w:tcW w:w="2940" w:type="dxa"/>
            <w:gridSpan w:val="3"/>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敷地内の通路等の支障物の状況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(6)</w:t>
            </w:r>
          </w:p>
        </w:tc>
        <w:tc>
          <w:tcPr>
            <w:tcW w:w="2940" w:type="dxa"/>
            <w:gridSpan w:val="3"/>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ind w:right="35"/>
              <w:rPr>
                <w:color w:val="000000" w:themeColor="text1"/>
                <w:sz w:val="18"/>
              </w:rPr>
            </w:pPr>
            <w:r w:rsidRPr="004A1240">
              <w:rPr>
                <w:rFonts w:hint="eastAsia"/>
                <w:color w:val="000000" w:themeColor="text1"/>
                <w:sz w:val="18"/>
              </w:rPr>
              <w:t>共同住宅等の主要な出入り口からの通路等</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通路等の確保の状況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(7)</w:t>
            </w:r>
          </w:p>
        </w:tc>
        <w:tc>
          <w:tcPr>
            <w:tcW w:w="2940" w:type="dxa"/>
            <w:gridSpan w:val="3"/>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通路等の支障物の状況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(8)</w:t>
            </w:r>
          </w:p>
        </w:tc>
        <w:tc>
          <w:tcPr>
            <w:tcW w:w="2940" w:type="dxa"/>
            <w:gridSpan w:val="3"/>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窓先空地及び屋外通路</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窓先空地の確保の状況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(9)</w:t>
            </w:r>
          </w:p>
        </w:tc>
        <w:tc>
          <w:tcPr>
            <w:tcW w:w="2940" w:type="dxa"/>
            <w:gridSpan w:val="3"/>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窓先空地から道路等に至るまでの屋外通路の確保の状況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68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(10)</w:t>
            </w:r>
          </w:p>
        </w:tc>
        <w:tc>
          <w:tcPr>
            <w:tcW w:w="2940" w:type="dxa"/>
            <w:gridSpan w:val="3"/>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窓先空地又は窓先空地から道路等に至るまでの屋外通路等の支障物の状況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(11)</w:t>
            </w:r>
          </w:p>
        </w:tc>
        <w:tc>
          <w:tcPr>
            <w:tcW w:w="2940" w:type="dxa"/>
            <w:gridSpan w:val="3"/>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塀</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組積造の塀又は補強コンクリートブロック造の塀等の耐震対策の状況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6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(12)</w:t>
            </w:r>
          </w:p>
        </w:tc>
        <w:tc>
          <w:tcPr>
            <w:tcW w:w="2940" w:type="dxa"/>
            <w:gridSpan w:val="3"/>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pacing w:val="-4"/>
                <w:sz w:val="18"/>
              </w:rPr>
            </w:pPr>
            <w:r w:rsidRPr="004A1240">
              <w:rPr>
                <w:rFonts w:hint="eastAsia"/>
                <w:color w:val="000000" w:themeColor="text1"/>
                <w:spacing w:val="-4"/>
                <w:sz w:val="18"/>
              </w:rPr>
              <w:t>組積造の塀又は補強コンクリートブロック造の塀等の劣化及び損傷の状況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(13)</w:t>
            </w:r>
          </w:p>
        </w:tc>
        <w:tc>
          <w:tcPr>
            <w:tcW w:w="2940" w:type="dxa"/>
            <w:gridSpan w:val="3"/>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擁壁</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擁壁の劣化及び損傷の状況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(14)</w:t>
            </w:r>
          </w:p>
        </w:tc>
        <w:tc>
          <w:tcPr>
            <w:tcW w:w="2940" w:type="dxa"/>
            <w:gridSpan w:val="3"/>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擁壁の水抜きパイプの維持保全の状況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7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(15)</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がけ</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がけの安全上の支障の状況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(16)</w:t>
            </w:r>
          </w:p>
        </w:tc>
        <w:tc>
          <w:tcPr>
            <w:tcW w:w="2940" w:type="dxa"/>
            <w:gridSpan w:val="3"/>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敷地に直接設置した広告塔及び広告板</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広告塔及び広告板本体の劣化及び損傷の状況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(17)</w:t>
            </w:r>
          </w:p>
        </w:tc>
        <w:tc>
          <w:tcPr>
            <w:tcW w:w="2940" w:type="dxa"/>
            <w:gridSpan w:val="3"/>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支持部分等の劣化及び損傷の状況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6047" w:type="dxa"/>
            <w:gridSpan w:val="5"/>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w:t>
            </w:r>
          </w:p>
        </w:tc>
        <w:tc>
          <w:tcPr>
            <w:tcW w:w="10079" w:type="dxa"/>
            <w:gridSpan w:val="13"/>
            <w:tcBorders>
              <w:top w:val="single" w:sz="12" w:space="0" w:color="auto"/>
              <w:left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建築物の外部</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w:t>
            </w:r>
          </w:p>
        </w:tc>
        <w:tc>
          <w:tcPr>
            <w:tcW w:w="2940" w:type="dxa"/>
            <w:gridSpan w:val="3"/>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基礎</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基礎の沈下等の状況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w:t>
            </w:r>
          </w:p>
        </w:tc>
        <w:tc>
          <w:tcPr>
            <w:tcW w:w="2940" w:type="dxa"/>
            <w:gridSpan w:val="3"/>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基礎の劣化及び損傷の状況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w:t>
            </w:r>
          </w:p>
        </w:tc>
        <w:tc>
          <w:tcPr>
            <w:tcW w:w="2940" w:type="dxa"/>
            <w:gridSpan w:val="3"/>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土台(木造に限る。)</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土台の沈下等の状況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(4)</w:t>
            </w:r>
          </w:p>
        </w:tc>
        <w:tc>
          <w:tcPr>
            <w:tcW w:w="2940" w:type="dxa"/>
            <w:gridSpan w:val="3"/>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土台の劣化及び損傷の状況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6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(5)</w:t>
            </w:r>
          </w:p>
        </w:tc>
        <w:tc>
          <w:tcPr>
            <w:tcW w:w="61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外壁</w:t>
            </w:r>
          </w:p>
        </w:tc>
        <w:tc>
          <w:tcPr>
            <w:tcW w:w="2324" w:type="dxa"/>
            <w:gridSpan w:val="2"/>
            <w:vMerge w:val="restart"/>
            <w:tcBorders>
              <w:left w:val="single" w:sz="4" w:space="0" w:color="auto"/>
              <w:right w:val="single" w:sz="4" w:space="0" w:color="auto"/>
            </w:tcBorders>
            <w:vAlign w:val="center"/>
          </w:tcPr>
          <w:p w:rsidR="00F3365E" w:rsidRPr="004A1240" w:rsidRDefault="008E6E84">
            <w:pPr>
              <w:wordWrap w:val="0"/>
              <w:overflowPunct w:val="0"/>
              <w:autoSpaceDE w:val="0"/>
              <w:autoSpaceDN w:val="0"/>
              <w:rPr>
                <w:color w:val="000000" w:themeColor="text1"/>
                <w:sz w:val="18"/>
              </w:rPr>
            </w:pPr>
            <w:r w:rsidRPr="004A1240">
              <w:rPr>
                <w:rFonts w:hint="eastAsia"/>
                <w:color w:val="000000" w:themeColor="text1"/>
                <w:sz w:val="18"/>
              </w:rPr>
              <w:t>躯</w:t>
            </w:r>
            <w:r w:rsidR="0072063C" w:rsidRPr="004A1240">
              <w:rPr>
                <w:rFonts w:hint="eastAsia"/>
                <w:color w:val="000000" w:themeColor="text1"/>
                <w:sz w:val="18"/>
              </w:rPr>
              <w:t>体等</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外壁、軒裏及び外壁の開口部で延焼のおそれのある部分の防火対策の状況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(6)</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8E6E84">
            <w:pPr>
              <w:wordWrap w:val="0"/>
              <w:overflowPunct w:val="0"/>
              <w:autoSpaceDE w:val="0"/>
              <w:autoSpaceDN w:val="0"/>
              <w:rPr>
                <w:color w:val="000000" w:themeColor="text1"/>
                <w:sz w:val="18"/>
              </w:rPr>
            </w:pPr>
            <w:r w:rsidRPr="004A1240">
              <w:rPr>
                <w:rFonts w:hint="eastAsia"/>
                <w:color w:val="000000" w:themeColor="text1"/>
                <w:sz w:val="18"/>
              </w:rPr>
              <w:t>木造の外壁躯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(7)</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8E6E84">
            <w:pPr>
              <w:wordWrap w:val="0"/>
              <w:overflowPunct w:val="0"/>
              <w:autoSpaceDE w:val="0"/>
              <w:autoSpaceDN w:val="0"/>
              <w:rPr>
                <w:color w:val="000000" w:themeColor="text1"/>
                <w:sz w:val="18"/>
              </w:rPr>
            </w:pPr>
            <w:r w:rsidRPr="004A1240">
              <w:rPr>
                <w:rFonts w:hint="eastAsia"/>
                <w:color w:val="000000" w:themeColor="text1"/>
                <w:sz w:val="18"/>
              </w:rPr>
              <w:t>組積造の外壁躯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bottom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(8)</w:t>
            </w:r>
          </w:p>
        </w:tc>
        <w:tc>
          <w:tcPr>
            <w:tcW w:w="61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gridSpan w:val="2"/>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gridSpan w:val="2"/>
            <w:tcBorders>
              <w:top w:val="single" w:sz="4" w:space="0" w:color="auto"/>
              <w:left w:val="single" w:sz="4" w:space="0" w:color="auto"/>
              <w:bottom w:val="single" w:sz="12" w:space="0" w:color="auto"/>
              <w:right w:val="single" w:sz="4" w:space="0" w:color="auto"/>
            </w:tcBorders>
            <w:vAlign w:val="center"/>
          </w:tcPr>
          <w:p w:rsidR="00F3365E" w:rsidRPr="004A1240" w:rsidRDefault="008E6E84">
            <w:pPr>
              <w:wordWrap w:val="0"/>
              <w:overflowPunct w:val="0"/>
              <w:autoSpaceDE w:val="0"/>
              <w:autoSpaceDN w:val="0"/>
              <w:rPr>
                <w:color w:val="000000" w:themeColor="text1"/>
                <w:sz w:val="18"/>
              </w:rPr>
            </w:pPr>
            <w:r w:rsidRPr="004A1240">
              <w:rPr>
                <w:rFonts w:hint="eastAsia"/>
                <w:color w:val="000000" w:themeColor="text1"/>
                <w:sz w:val="18"/>
              </w:rPr>
              <w:t>補強コンクリートブロック造の外壁躯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gridSpan w:val="2"/>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bottom w:val="nil"/>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hRule="exact" w:val="227"/>
        </w:trPr>
        <w:tc>
          <w:tcPr>
            <w:tcW w:w="10779" w:type="dxa"/>
            <w:gridSpan w:val="16"/>
            <w:tcBorders>
              <w:top w:val="nil"/>
            </w:tcBorders>
            <w:vAlign w:val="center"/>
          </w:tcPr>
          <w:p w:rsidR="00F3365E" w:rsidRPr="004A1240" w:rsidRDefault="0072063C">
            <w:pPr>
              <w:wordWrap w:val="0"/>
              <w:overflowPunct w:val="0"/>
              <w:autoSpaceDE w:val="0"/>
              <w:autoSpaceDN w:val="0"/>
              <w:ind w:left="91"/>
              <w:rPr>
                <w:color w:val="000000" w:themeColor="text1"/>
                <w:sz w:val="18"/>
              </w:rPr>
            </w:pPr>
            <w:r w:rsidRPr="004A1240">
              <w:rPr>
                <w:rFonts w:hint="eastAsia"/>
                <w:color w:val="000000" w:themeColor="text1"/>
                <w:sz w:val="18"/>
              </w:rPr>
              <w:t xml:space="preserve">　</w:t>
            </w:r>
          </w:p>
        </w:tc>
      </w:tr>
    </w:tbl>
    <w:p w:rsidR="00F3365E" w:rsidRPr="004A1240" w:rsidRDefault="0072063C">
      <w:pPr>
        <w:wordWrap w:val="0"/>
        <w:overflowPunct w:val="0"/>
        <w:autoSpaceDE w:val="0"/>
        <w:autoSpaceDN w:val="0"/>
        <w:jc w:val="right"/>
        <w:rPr>
          <w:color w:val="000000" w:themeColor="text1"/>
          <w:sz w:val="18"/>
        </w:rPr>
      </w:pPr>
      <w:r w:rsidRPr="004A1240">
        <w:rPr>
          <w:rFonts w:hint="eastAsia"/>
          <w:color w:val="000000" w:themeColor="text1"/>
          <w:sz w:val="18"/>
        </w:rPr>
        <w:t>(日本</w:t>
      </w:r>
      <w:r w:rsidR="00300BAC" w:rsidRPr="004A1240">
        <w:rPr>
          <w:rFonts w:hint="eastAsia"/>
          <w:color w:val="000000" w:themeColor="text1"/>
          <w:sz w:val="18"/>
        </w:rPr>
        <w:t>産業</w:t>
      </w:r>
      <w:r w:rsidRPr="004A1240">
        <w:rPr>
          <w:rFonts w:hint="eastAsia"/>
          <w:color w:val="000000" w:themeColor="text1"/>
          <w:sz w:val="18"/>
        </w:rPr>
        <w:t>規格A列4番)</w:t>
      </w:r>
    </w:p>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lastRenderedPageBreak/>
        <w:t>その2</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71286B" w:rsidRPr="004A1240">
        <w:trPr>
          <w:trHeight w:hRule="exact" w:val="113"/>
        </w:trPr>
        <w:tc>
          <w:tcPr>
            <w:tcW w:w="10779" w:type="dxa"/>
            <w:gridSpan w:val="13"/>
            <w:tcBorders>
              <w:top w:val="single" w:sz="4" w:space="0" w:color="auto"/>
              <w:bottom w:val="nil"/>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454"/>
        </w:trPr>
        <w:tc>
          <w:tcPr>
            <w:tcW w:w="98" w:type="dxa"/>
            <w:vMerge w:val="restart"/>
            <w:tcBorders>
              <w:top w:val="nil"/>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(9)</w:t>
            </w:r>
          </w:p>
        </w:tc>
        <w:tc>
          <w:tcPr>
            <w:tcW w:w="616"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324"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107" w:type="dxa"/>
            <w:tcBorders>
              <w:top w:val="single" w:sz="12" w:space="0" w:color="auto"/>
              <w:left w:val="single" w:sz="4" w:space="0" w:color="auto"/>
              <w:bottom w:val="single" w:sz="4" w:space="0" w:color="auto"/>
              <w:right w:val="single" w:sz="4" w:space="0" w:color="auto"/>
            </w:tcBorders>
            <w:vAlign w:val="center"/>
          </w:tcPr>
          <w:p w:rsidR="00F3365E" w:rsidRPr="004A1240" w:rsidRDefault="008E6E84">
            <w:pPr>
              <w:wordWrap w:val="0"/>
              <w:overflowPunct w:val="0"/>
              <w:autoSpaceDE w:val="0"/>
              <w:autoSpaceDN w:val="0"/>
              <w:rPr>
                <w:color w:val="000000" w:themeColor="text1"/>
                <w:sz w:val="18"/>
              </w:rPr>
            </w:pPr>
            <w:r w:rsidRPr="004A1240">
              <w:rPr>
                <w:rFonts w:hint="eastAsia"/>
                <w:color w:val="000000" w:themeColor="text1"/>
                <w:sz w:val="18"/>
              </w:rPr>
              <w:t>鉄骨造の外壁躯</w:t>
            </w:r>
            <w:r w:rsidR="0072063C" w:rsidRPr="004A1240">
              <w:rPr>
                <w:rFonts w:hint="eastAsia"/>
                <w:color w:val="000000" w:themeColor="text1"/>
                <w:sz w:val="18"/>
              </w:rPr>
              <w:t>体の劣化及び損傷の状況</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val="restart"/>
            <w:tcBorders>
              <w:top w:val="nil"/>
              <w:lef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62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(10)</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8E6E84">
            <w:pPr>
              <w:wordWrap w:val="0"/>
              <w:overflowPunct w:val="0"/>
              <w:autoSpaceDE w:val="0"/>
              <w:autoSpaceDN w:val="0"/>
              <w:rPr>
                <w:color w:val="000000" w:themeColor="text1"/>
                <w:sz w:val="18"/>
              </w:rPr>
            </w:pPr>
            <w:r w:rsidRPr="004A1240">
              <w:rPr>
                <w:rFonts w:hint="eastAsia"/>
                <w:color w:val="000000" w:themeColor="text1"/>
                <w:sz w:val="18"/>
              </w:rPr>
              <w:t>鉄筋コンクリート造及び鉄骨鉄筋コンクリート造の外壁躯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(11)</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外装仕上げ材等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タイル、石ばり等(乾式工法によるものを除く。)、モルタル等の劣化及び損傷の状況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(12)</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乾式工法によるタイル、石ばり等の劣化及び損傷の状況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(13)</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金属系パネル(帳壁を含む。)の劣化及び損傷の状況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(14)</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コンクリート系パネル(帳壁を含む。)の劣化及び損傷の状況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(15)</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窓サッシ等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サッシ等の劣化及び損傷の状況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(16)</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はめ殺し窓のガラスの固定の状況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39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(17)</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外壁に緊結された広告板、空調室外機等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機器本体の劣化及び損傷の状況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39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(18)</w:t>
            </w:r>
          </w:p>
        </w:tc>
        <w:tc>
          <w:tcPr>
            <w:tcW w:w="61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支持部分等の劣化及び損傷の状況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6047" w:type="dxa"/>
            <w:gridSpan w:val="3"/>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w:t>
            </w:r>
          </w:p>
        </w:tc>
        <w:tc>
          <w:tcPr>
            <w:tcW w:w="10079" w:type="dxa"/>
            <w:gridSpan w:val="10"/>
            <w:tcBorders>
              <w:top w:val="single" w:sz="12" w:space="0" w:color="auto"/>
              <w:left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屋上及び屋根</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w:t>
            </w:r>
          </w:p>
        </w:tc>
        <w:tc>
          <w:tcPr>
            <w:tcW w:w="2940" w:type="dxa"/>
            <w:gridSpan w:val="2"/>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屋上面</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屋上面の劣化及び損傷の状況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w:t>
            </w:r>
          </w:p>
        </w:tc>
        <w:tc>
          <w:tcPr>
            <w:tcW w:w="2940" w:type="dxa"/>
            <w:gridSpan w:val="2"/>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屋上周り(屋上面を除く。)</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パラペットの</w:t>
            </w:r>
            <w:r w:rsidR="00815D52" w:rsidRPr="004A1240">
              <w:rPr>
                <w:rFonts w:hint="eastAsia"/>
                <w:color w:val="000000" w:themeColor="text1"/>
                <w:sz w:val="18"/>
              </w:rPr>
              <w:t>立ち上がり</w:t>
            </w:r>
            <w:r w:rsidRPr="004A1240">
              <w:rPr>
                <w:rFonts w:hint="eastAsia"/>
                <w:color w:val="000000" w:themeColor="text1"/>
                <w:sz w:val="18"/>
              </w:rPr>
              <w:t>面の劣化及び損傷の状況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笠木モルタル等の劣化及び損傷の状況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(4)</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金属笠木の劣化及び損傷の状況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(5)</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排水溝(ドレーンを含む。)の劣化及び損傷の状況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(6)</w:t>
            </w:r>
          </w:p>
        </w:tc>
        <w:tc>
          <w:tcPr>
            <w:tcW w:w="2940" w:type="dxa"/>
            <w:gridSpan w:val="2"/>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屋根</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屋根の防火対策の状況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(7)</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屋根の劣化及び損傷の状況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(8)</w:t>
            </w:r>
          </w:p>
        </w:tc>
        <w:tc>
          <w:tcPr>
            <w:tcW w:w="2940" w:type="dxa"/>
            <w:gridSpan w:val="2"/>
            <w:vMerge w:val="restart"/>
            <w:tcBorders>
              <w:left w:val="single" w:sz="4" w:space="0" w:color="auto"/>
              <w:right w:val="single" w:sz="4" w:space="0" w:color="auto"/>
            </w:tcBorders>
            <w:vAlign w:val="center"/>
          </w:tcPr>
          <w:p w:rsidR="00F3365E" w:rsidRPr="004A1240" w:rsidRDefault="0072063C" w:rsidP="00AC7C06">
            <w:pPr>
              <w:wordWrap w:val="0"/>
              <w:overflowPunct w:val="0"/>
              <w:autoSpaceDE w:val="0"/>
              <w:autoSpaceDN w:val="0"/>
              <w:ind w:right="210"/>
              <w:rPr>
                <w:color w:val="000000" w:themeColor="text1"/>
                <w:sz w:val="18"/>
              </w:rPr>
            </w:pPr>
            <w:r w:rsidRPr="004A1240">
              <w:rPr>
                <w:rFonts w:hint="eastAsia"/>
                <w:color w:val="000000" w:themeColor="text1"/>
                <w:sz w:val="18"/>
              </w:rPr>
              <w:t>機器及び工作物(冷却</w:t>
            </w:r>
            <w:r w:rsidR="00AC7C06" w:rsidRPr="004A1240">
              <w:rPr>
                <w:rFonts w:hint="eastAsia"/>
                <w:color w:val="000000" w:themeColor="text1"/>
                <w:sz w:val="18"/>
              </w:rPr>
              <w:t>塔</w:t>
            </w:r>
            <w:r w:rsidRPr="004A1240">
              <w:rPr>
                <w:rFonts w:hint="eastAsia"/>
                <w:color w:val="000000" w:themeColor="text1"/>
                <w:sz w:val="18"/>
              </w:rPr>
              <w:t>設備、広告塔等)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機器、工作物本体及び接合部の劣化及び損傷の状況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39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(9)</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支持部分等の劣化及び損傷の状況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 xml:space="preserve">　</w:t>
            </w:r>
          </w:p>
        </w:tc>
        <w:tc>
          <w:tcPr>
            <w:tcW w:w="6047" w:type="dxa"/>
            <w:gridSpan w:val="3"/>
            <w:tcBorders>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4</w:t>
            </w:r>
          </w:p>
        </w:tc>
        <w:tc>
          <w:tcPr>
            <w:tcW w:w="10079" w:type="dxa"/>
            <w:gridSpan w:val="10"/>
            <w:tcBorders>
              <w:top w:val="single" w:sz="12" w:space="0" w:color="auto"/>
              <w:left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建築物の内部</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w:t>
            </w:r>
          </w:p>
        </w:tc>
        <w:tc>
          <w:tcPr>
            <w:tcW w:w="61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防火区画</w:t>
            </w:r>
          </w:p>
        </w:tc>
        <w:tc>
          <w:tcPr>
            <w:tcW w:w="5431" w:type="dxa"/>
            <w:gridSpan w:val="2"/>
            <w:tcBorders>
              <w:left w:val="single" w:sz="4" w:space="0" w:color="auto"/>
              <w:right w:val="single" w:sz="4" w:space="0" w:color="auto"/>
            </w:tcBorders>
            <w:vAlign w:val="center"/>
          </w:tcPr>
          <w:p w:rsidR="00F3365E" w:rsidRPr="004A1240" w:rsidRDefault="0072063C" w:rsidP="00C717A2">
            <w:pPr>
              <w:wordWrap w:val="0"/>
              <w:overflowPunct w:val="0"/>
              <w:autoSpaceDE w:val="0"/>
              <w:autoSpaceDN w:val="0"/>
              <w:rPr>
                <w:color w:val="000000" w:themeColor="text1"/>
                <w:sz w:val="18"/>
              </w:rPr>
            </w:pPr>
            <w:r w:rsidRPr="004A1240">
              <w:rPr>
                <w:rFonts w:hint="eastAsia"/>
                <w:color w:val="000000" w:themeColor="text1"/>
                <w:sz w:val="18"/>
              </w:rPr>
              <w:t>令第112条第</w:t>
            </w:r>
            <w:r w:rsidR="00C717A2" w:rsidRPr="004A1240">
              <w:rPr>
                <w:color w:val="000000" w:themeColor="text1"/>
                <w:sz w:val="18"/>
              </w:rPr>
              <w:t>11</w:t>
            </w:r>
            <w:r w:rsidRPr="004A1240">
              <w:rPr>
                <w:rFonts w:hint="eastAsia"/>
                <w:color w:val="000000" w:themeColor="text1"/>
                <w:sz w:val="18"/>
              </w:rPr>
              <w:t>項</w:t>
            </w:r>
            <w:r w:rsidR="00687F64" w:rsidRPr="004A1240">
              <w:rPr>
                <w:rFonts w:hint="eastAsia"/>
                <w:color w:val="000000" w:themeColor="text1"/>
                <w:sz w:val="18"/>
              </w:rPr>
              <w:t>から第</w:t>
            </w:r>
            <w:r w:rsidR="00C717A2" w:rsidRPr="004A1240">
              <w:rPr>
                <w:rFonts w:hint="eastAsia"/>
                <w:color w:val="000000" w:themeColor="text1"/>
                <w:sz w:val="18"/>
              </w:rPr>
              <w:t>13</w:t>
            </w:r>
            <w:r w:rsidR="00687F64" w:rsidRPr="004A1240">
              <w:rPr>
                <w:rFonts w:hint="eastAsia"/>
                <w:color w:val="000000" w:themeColor="text1"/>
                <w:sz w:val="18"/>
              </w:rPr>
              <w:t>項まで</w:t>
            </w:r>
            <w:r w:rsidRPr="004A1240">
              <w:rPr>
                <w:rFonts w:hint="eastAsia"/>
                <w:color w:val="000000" w:themeColor="text1"/>
                <w:sz w:val="18"/>
              </w:rPr>
              <w:t>に規定する区画の状況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5431" w:type="dxa"/>
            <w:gridSpan w:val="2"/>
            <w:tcBorders>
              <w:left w:val="single" w:sz="4" w:space="0" w:color="auto"/>
              <w:right w:val="single" w:sz="4" w:space="0" w:color="auto"/>
            </w:tcBorders>
            <w:vAlign w:val="center"/>
          </w:tcPr>
          <w:p w:rsidR="00F3365E" w:rsidRPr="004A1240" w:rsidRDefault="0072063C" w:rsidP="00687F64">
            <w:pPr>
              <w:wordWrap w:val="0"/>
              <w:overflowPunct w:val="0"/>
              <w:autoSpaceDE w:val="0"/>
              <w:autoSpaceDN w:val="0"/>
              <w:rPr>
                <w:color w:val="000000" w:themeColor="text1"/>
                <w:sz w:val="18"/>
              </w:rPr>
            </w:pPr>
            <w:r w:rsidRPr="004A1240">
              <w:rPr>
                <w:rFonts w:hint="eastAsia"/>
                <w:color w:val="000000" w:themeColor="text1"/>
                <w:sz w:val="18"/>
              </w:rPr>
              <w:t>令第112条第1項</w:t>
            </w:r>
            <w:r w:rsidR="00687F64" w:rsidRPr="004A1240">
              <w:rPr>
                <w:rFonts w:hint="eastAsia"/>
                <w:color w:val="000000" w:themeColor="text1"/>
                <w:sz w:val="18"/>
              </w:rPr>
              <w:t>、</w:t>
            </w:r>
            <w:r w:rsidRPr="004A1240">
              <w:rPr>
                <w:rFonts w:hint="eastAsia"/>
                <w:color w:val="000000" w:themeColor="text1"/>
                <w:sz w:val="18"/>
              </w:rPr>
              <w:t>第</w:t>
            </w:r>
            <w:r w:rsidR="00C717A2" w:rsidRPr="004A1240">
              <w:rPr>
                <w:rFonts w:hint="eastAsia"/>
                <w:color w:val="000000" w:themeColor="text1"/>
                <w:sz w:val="18"/>
              </w:rPr>
              <w:t>4</w:t>
            </w:r>
            <w:r w:rsidRPr="004A1240">
              <w:rPr>
                <w:rFonts w:hint="eastAsia"/>
                <w:color w:val="000000" w:themeColor="text1"/>
                <w:sz w:val="18"/>
              </w:rPr>
              <w:t>項</w:t>
            </w:r>
            <w:r w:rsidR="00687F64" w:rsidRPr="004A1240">
              <w:rPr>
                <w:rFonts w:hint="eastAsia"/>
                <w:color w:val="000000" w:themeColor="text1"/>
                <w:sz w:val="18"/>
              </w:rPr>
              <w:t>、第</w:t>
            </w:r>
            <w:r w:rsidR="00C717A2" w:rsidRPr="004A1240">
              <w:rPr>
                <w:rFonts w:hint="eastAsia"/>
                <w:color w:val="000000" w:themeColor="text1"/>
                <w:sz w:val="18"/>
              </w:rPr>
              <w:t>5</w:t>
            </w:r>
            <w:r w:rsidR="00687F64" w:rsidRPr="004A1240">
              <w:rPr>
                <w:rFonts w:hint="eastAsia"/>
                <w:color w:val="000000" w:themeColor="text1"/>
                <w:sz w:val="18"/>
              </w:rPr>
              <w:t>項又は第</w:t>
            </w:r>
            <w:r w:rsidR="00C717A2" w:rsidRPr="004A1240">
              <w:rPr>
                <w:rFonts w:hint="eastAsia"/>
                <w:color w:val="000000" w:themeColor="text1"/>
                <w:sz w:val="18"/>
              </w:rPr>
              <w:t>7</w:t>
            </w:r>
            <w:r w:rsidR="00687F64" w:rsidRPr="004A1240">
              <w:rPr>
                <w:rFonts w:hint="eastAsia"/>
                <w:color w:val="000000" w:themeColor="text1"/>
                <w:sz w:val="18"/>
              </w:rPr>
              <w:t>項から第</w:t>
            </w:r>
            <w:r w:rsidR="00C717A2" w:rsidRPr="004A1240">
              <w:rPr>
                <w:rFonts w:hint="eastAsia"/>
                <w:color w:val="000000" w:themeColor="text1"/>
                <w:sz w:val="18"/>
              </w:rPr>
              <w:t>10</w:t>
            </w:r>
            <w:r w:rsidR="00687F64" w:rsidRPr="004A1240">
              <w:rPr>
                <w:rFonts w:hint="eastAsia"/>
                <w:color w:val="000000" w:themeColor="text1"/>
                <w:sz w:val="18"/>
              </w:rPr>
              <w:t>項</w:t>
            </w:r>
            <w:r w:rsidRPr="004A1240">
              <w:rPr>
                <w:rFonts w:hint="eastAsia"/>
                <w:color w:val="000000" w:themeColor="text1"/>
                <w:sz w:val="18"/>
              </w:rPr>
              <w:t>までの各項等に規定する区画の状況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5431" w:type="dxa"/>
            <w:gridSpan w:val="2"/>
            <w:tcBorders>
              <w:left w:val="single" w:sz="4" w:space="0" w:color="auto"/>
              <w:right w:val="single" w:sz="4" w:space="0" w:color="auto"/>
            </w:tcBorders>
            <w:vAlign w:val="center"/>
          </w:tcPr>
          <w:p w:rsidR="00F3365E" w:rsidRPr="004A1240" w:rsidRDefault="0072063C" w:rsidP="00AC7C06">
            <w:pPr>
              <w:wordWrap w:val="0"/>
              <w:overflowPunct w:val="0"/>
              <w:autoSpaceDE w:val="0"/>
              <w:autoSpaceDN w:val="0"/>
              <w:rPr>
                <w:color w:val="000000" w:themeColor="text1"/>
                <w:sz w:val="18"/>
              </w:rPr>
            </w:pPr>
            <w:r w:rsidRPr="004A1240">
              <w:rPr>
                <w:rFonts w:hint="eastAsia"/>
                <w:color w:val="000000" w:themeColor="text1"/>
                <w:sz w:val="18"/>
              </w:rPr>
              <w:t>令第112条第</w:t>
            </w:r>
            <w:r w:rsidR="00C717A2" w:rsidRPr="004A1240">
              <w:rPr>
                <w:rFonts w:hint="eastAsia"/>
                <w:color w:val="000000" w:themeColor="text1"/>
                <w:sz w:val="18"/>
              </w:rPr>
              <w:t>18</w:t>
            </w:r>
            <w:r w:rsidRPr="004A1240">
              <w:rPr>
                <w:rFonts w:hint="eastAsia"/>
                <w:color w:val="000000" w:themeColor="text1"/>
                <w:sz w:val="18"/>
              </w:rPr>
              <w:t>項等に規定する区画の状況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(4)</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5431" w:type="dxa"/>
            <w:gridSpan w:val="2"/>
            <w:tcBorders>
              <w:left w:val="single" w:sz="4" w:space="0" w:color="auto"/>
              <w:right w:val="single" w:sz="4" w:space="0" w:color="auto"/>
            </w:tcBorders>
            <w:vAlign w:val="center"/>
          </w:tcPr>
          <w:p w:rsidR="00F3365E" w:rsidRPr="004A1240" w:rsidRDefault="0072063C" w:rsidP="00AC7C06">
            <w:pPr>
              <w:wordWrap w:val="0"/>
              <w:overflowPunct w:val="0"/>
              <w:autoSpaceDE w:val="0"/>
              <w:autoSpaceDN w:val="0"/>
              <w:rPr>
                <w:color w:val="000000" w:themeColor="text1"/>
                <w:sz w:val="18"/>
              </w:rPr>
            </w:pPr>
            <w:r w:rsidRPr="004A1240">
              <w:rPr>
                <w:rFonts w:hint="eastAsia"/>
                <w:color w:val="000000" w:themeColor="text1"/>
                <w:sz w:val="18"/>
              </w:rPr>
              <w:t>条例第</w:t>
            </w:r>
            <w:r w:rsidR="00AC7C06" w:rsidRPr="004A1240">
              <w:rPr>
                <w:rFonts w:hint="eastAsia"/>
                <w:color w:val="000000" w:themeColor="text1"/>
                <w:sz w:val="18"/>
              </w:rPr>
              <w:t>8</w:t>
            </w:r>
            <w:r w:rsidRPr="004A1240">
              <w:rPr>
                <w:rFonts w:hint="eastAsia"/>
                <w:color w:val="000000" w:themeColor="text1"/>
                <w:sz w:val="18"/>
              </w:rPr>
              <w:t>条に規定する区画の状況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62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(5)</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防火区画の外周部</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令第112条第</w:t>
            </w:r>
            <w:r w:rsidR="00C717A2" w:rsidRPr="004A1240">
              <w:rPr>
                <w:rFonts w:hint="eastAsia"/>
                <w:color w:val="000000" w:themeColor="text1"/>
                <w:sz w:val="18"/>
              </w:rPr>
              <w:t>16</w:t>
            </w:r>
            <w:r w:rsidRPr="004A1240">
              <w:rPr>
                <w:rFonts w:hint="eastAsia"/>
                <w:color w:val="000000" w:themeColor="text1"/>
                <w:sz w:val="18"/>
              </w:rPr>
              <w:t>項に規定する外壁等及び同条第</w:t>
            </w:r>
            <w:r w:rsidR="00C717A2" w:rsidRPr="004A1240">
              <w:rPr>
                <w:rFonts w:hint="eastAsia"/>
                <w:color w:val="000000" w:themeColor="text1"/>
                <w:sz w:val="18"/>
              </w:rPr>
              <w:t>17</w:t>
            </w:r>
            <w:r w:rsidRPr="004A1240">
              <w:rPr>
                <w:rFonts w:hint="eastAsia"/>
                <w:color w:val="000000" w:themeColor="text1"/>
                <w:sz w:val="18"/>
              </w:rPr>
              <w:t>項に規定する防火設備の処置の状況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62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(6)</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令第112条第</w:t>
            </w:r>
            <w:r w:rsidR="00C717A2" w:rsidRPr="004A1240">
              <w:rPr>
                <w:rFonts w:hint="eastAsia"/>
                <w:color w:val="000000" w:themeColor="text1"/>
                <w:sz w:val="18"/>
              </w:rPr>
              <w:t>16</w:t>
            </w:r>
            <w:r w:rsidRPr="004A1240">
              <w:rPr>
                <w:rFonts w:hint="eastAsia"/>
                <w:color w:val="000000" w:themeColor="text1"/>
                <w:sz w:val="18"/>
              </w:rPr>
              <w:t>項に規定する外壁等及び同条第</w:t>
            </w:r>
            <w:r w:rsidR="00C717A2" w:rsidRPr="004A1240">
              <w:rPr>
                <w:rFonts w:hint="eastAsia"/>
                <w:color w:val="000000" w:themeColor="text1"/>
                <w:sz w:val="18"/>
              </w:rPr>
              <w:t>17</w:t>
            </w:r>
            <w:r w:rsidRPr="004A1240">
              <w:rPr>
                <w:rFonts w:hint="eastAsia"/>
                <w:color w:val="000000" w:themeColor="text1"/>
                <w:sz w:val="18"/>
              </w:rPr>
              <w:t>項に規定する防火設備の劣化及び損傷の状況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(7)</w:t>
            </w:r>
          </w:p>
        </w:tc>
        <w:tc>
          <w:tcPr>
            <w:tcW w:w="61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壁の室内に面する部分</w:t>
            </w:r>
          </w:p>
        </w:tc>
        <w:tc>
          <w:tcPr>
            <w:tcW w:w="2324" w:type="dxa"/>
            <w:vMerge w:val="restart"/>
            <w:tcBorders>
              <w:left w:val="single" w:sz="4" w:space="0" w:color="auto"/>
              <w:right w:val="single" w:sz="4" w:space="0" w:color="auto"/>
            </w:tcBorders>
            <w:vAlign w:val="center"/>
          </w:tcPr>
          <w:p w:rsidR="00F3365E" w:rsidRPr="004A1240" w:rsidRDefault="001D45DA">
            <w:pPr>
              <w:wordWrap w:val="0"/>
              <w:overflowPunct w:val="0"/>
              <w:autoSpaceDE w:val="0"/>
              <w:autoSpaceDN w:val="0"/>
              <w:rPr>
                <w:color w:val="000000" w:themeColor="text1"/>
                <w:sz w:val="18"/>
              </w:rPr>
            </w:pPr>
            <w:r w:rsidRPr="004A1240">
              <w:rPr>
                <w:rFonts w:hint="eastAsia"/>
                <w:color w:val="000000" w:themeColor="text1"/>
                <w:sz w:val="18"/>
              </w:rPr>
              <w:t>躯</w:t>
            </w:r>
            <w:r w:rsidR="0072063C" w:rsidRPr="004A1240">
              <w:rPr>
                <w:rFonts w:hint="eastAsia"/>
                <w:color w:val="000000" w:themeColor="text1"/>
                <w:sz w:val="18"/>
              </w:rPr>
              <w:t>体等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1D45DA">
            <w:pPr>
              <w:wordWrap w:val="0"/>
              <w:overflowPunct w:val="0"/>
              <w:autoSpaceDE w:val="0"/>
              <w:autoSpaceDN w:val="0"/>
              <w:rPr>
                <w:color w:val="000000" w:themeColor="text1"/>
                <w:sz w:val="18"/>
              </w:rPr>
            </w:pPr>
            <w:r w:rsidRPr="004A1240">
              <w:rPr>
                <w:rFonts w:hint="eastAsia"/>
                <w:color w:val="000000" w:themeColor="text1"/>
                <w:sz w:val="18"/>
              </w:rPr>
              <w:t>木造の壁の室内に面する部分の躯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(8)</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1D45DA">
            <w:pPr>
              <w:wordWrap w:val="0"/>
              <w:overflowPunct w:val="0"/>
              <w:autoSpaceDE w:val="0"/>
              <w:autoSpaceDN w:val="0"/>
              <w:rPr>
                <w:color w:val="000000" w:themeColor="text1"/>
                <w:sz w:val="18"/>
              </w:rPr>
            </w:pPr>
            <w:r w:rsidRPr="004A1240">
              <w:rPr>
                <w:rFonts w:hint="eastAsia"/>
                <w:color w:val="000000" w:themeColor="text1"/>
                <w:sz w:val="18"/>
              </w:rPr>
              <w:t>組積造の壁の室内に面する部分の躯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(9)</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1D45DA">
            <w:pPr>
              <w:wordWrap w:val="0"/>
              <w:overflowPunct w:val="0"/>
              <w:autoSpaceDE w:val="0"/>
              <w:autoSpaceDN w:val="0"/>
              <w:rPr>
                <w:color w:val="000000" w:themeColor="text1"/>
                <w:sz w:val="18"/>
              </w:rPr>
            </w:pPr>
            <w:r w:rsidRPr="004A1240">
              <w:rPr>
                <w:rFonts w:hint="eastAsia"/>
                <w:color w:val="000000" w:themeColor="text1"/>
                <w:sz w:val="18"/>
              </w:rPr>
              <w:t>補強コンクリートブロック造の壁の室内に面する部分の躯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(10)</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1D45DA">
            <w:pPr>
              <w:wordWrap w:val="0"/>
              <w:overflowPunct w:val="0"/>
              <w:autoSpaceDE w:val="0"/>
              <w:autoSpaceDN w:val="0"/>
              <w:rPr>
                <w:color w:val="000000" w:themeColor="text1"/>
                <w:sz w:val="18"/>
              </w:rPr>
            </w:pPr>
            <w:r w:rsidRPr="004A1240">
              <w:rPr>
                <w:rFonts w:hint="eastAsia"/>
                <w:color w:val="000000" w:themeColor="text1"/>
                <w:sz w:val="18"/>
              </w:rPr>
              <w:t>鉄骨造の壁の室内に面する部分の躯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bottom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(11)</w:t>
            </w:r>
          </w:p>
        </w:tc>
        <w:tc>
          <w:tcPr>
            <w:tcW w:w="61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鉄筋コ</w:t>
            </w:r>
            <w:r w:rsidR="001D45DA" w:rsidRPr="004A1240">
              <w:rPr>
                <w:rFonts w:hint="eastAsia"/>
                <w:color w:val="000000" w:themeColor="text1"/>
                <w:sz w:val="18"/>
              </w:rPr>
              <w:t>ンクリート造及び鉄骨鉄筋コンクリート造の壁の室内に面する部分の躯</w:t>
            </w:r>
            <w:r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bottom w:val="nil"/>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hRule="exact" w:val="227"/>
        </w:trPr>
        <w:tc>
          <w:tcPr>
            <w:tcW w:w="10779" w:type="dxa"/>
            <w:gridSpan w:val="13"/>
            <w:tcBorders>
              <w:top w:val="nil"/>
            </w:tcBorders>
            <w:vAlign w:val="center"/>
          </w:tcPr>
          <w:p w:rsidR="00F3365E" w:rsidRPr="004A1240" w:rsidRDefault="0072063C">
            <w:pPr>
              <w:wordWrap w:val="0"/>
              <w:overflowPunct w:val="0"/>
              <w:autoSpaceDE w:val="0"/>
              <w:autoSpaceDN w:val="0"/>
              <w:ind w:left="91"/>
              <w:rPr>
                <w:color w:val="000000" w:themeColor="text1"/>
                <w:sz w:val="18"/>
              </w:rPr>
            </w:pPr>
            <w:r w:rsidRPr="004A1240">
              <w:rPr>
                <w:rFonts w:hint="eastAsia"/>
                <w:color w:val="000000" w:themeColor="text1"/>
                <w:sz w:val="18"/>
              </w:rPr>
              <w:t xml:space="preserve">　</w:t>
            </w:r>
          </w:p>
        </w:tc>
      </w:tr>
    </w:tbl>
    <w:p w:rsidR="00F3365E" w:rsidRPr="004A1240" w:rsidRDefault="0072063C">
      <w:pPr>
        <w:wordWrap w:val="0"/>
        <w:overflowPunct w:val="0"/>
        <w:autoSpaceDE w:val="0"/>
        <w:autoSpaceDN w:val="0"/>
        <w:jc w:val="right"/>
        <w:rPr>
          <w:color w:val="000000" w:themeColor="text1"/>
          <w:sz w:val="18"/>
        </w:rPr>
      </w:pPr>
      <w:r w:rsidRPr="004A1240">
        <w:rPr>
          <w:rFonts w:hint="eastAsia"/>
          <w:color w:val="000000" w:themeColor="text1"/>
          <w:sz w:val="18"/>
        </w:rPr>
        <w:t>(日本</w:t>
      </w:r>
      <w:r w:rsidR="00300BAC" w:rsidRPr="004A1240">
        <w:rPr>
          <w:rFonts w:hint="eastAsia"/>
          <w:color w:val="000000" w:themeColor="text1"/>
          <w:sz w:val="18"/>
        </w:rPr>
        <w:t>産業</w:t>
      </w:r>
      <w:r w:rsidRPr="004A1240">
        <w:rPr>
          <w:rFonts w:hint="eastAsia"/>
          <w:color w:val="000000" w:themeColor="text1"/>
          <w:sz w:val="18"/>
        </w:rPr>
        <w:t>規格A列4番)</w:t>
      </w:r>
    </w:p>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lastRenderedPageBreak/>
        <w:t>その3</w:t>
      </w:r>
    </w:p>
    <w:tbl>
      <w:tblPr>
        <w:tblW w:w="107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
        <w:gridCol w:w="504"/>
        <w:gridCol w:w="617"/>
        <w:gridCol w:w="2324"/>
        <w:gridCol w:w="3108"/>
        <w:gridCol w:w="308"/>
        <w:gridCol w:w="308"/>
        <w:gridCol w:w="308"/>
        <w:gridCol w:w="322"/>
        <w:gridCol w:w="308"/>
        <w:gridCol w:w="2155"/>
        <w:gridCol w:w="322"/>
        <w:gridCol w:w="98"/>
      </w:tblGrid>
      <w:tr w:rsidR="0071286B" w:rsidRPr="004A1240" w:rsidTr="004D166E">
        <w:trPr>
          <w:trHeight w:hRule="exact" w:val="113"/>
        </w:trPr>
        <w:tc>
          <w:tcPr>
            <w:tcW w:w="10779" w:type="dxa"/>
            <w:gridSpan w:val="13"/>
            <w:tcBorders>
              <w:top w:val="single" w:sz="4" w:space="0" w:color="auto"/>
              <w:bottom w:val="nil"/>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rsidTr="004D166E">
        <w:trPr>
          <w:cantSplit/>
          <w:trHeight w:val="284"/>
        </w:trPr>
        <w:tc>
          <w:tcPr>
            <w:tcW w:w="97" w:type="dxa"/>
            <w:vMerge w:val="restart"/>
            <w:tcBorders>
              <w:top w:val="nil"/>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(12)</w:t>
            </w:r>
          </w:p>
        </w:tc>
        <w:tc>
          <w:tcPr>
            <w:tcW w:w="617"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324"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耐火構造の壁又は準耐火構造の壁(</w:t>
            </w:r>
            <w:r w:rsidR="008E6643" w:rsidRPr="004A1240">
              <w:rPr>
                <w:rFonts w:hint="eastAsia"/>
                <w:color w:val="000000" w:themeColor="text1"/>
                <w:sz w:val="18"/>
              </w:rPr>
              <w:t>防火区画を構成する壁</w:t>
            </w:r>
            <w:r w:rsidRPr="004A1240">
              <w:rPr>
                <w:rFonts w:hint="eastAsia"/>
                <w:color w:val="000000" w:themeColor="text1"/>
                <w:sz w:val="18"/>
              </w:rPr>
              <w:t>に限る。)</w:t>
            </w:r>
          </w:p>
        </w:tc>
        <w:tc>
          <w:tcPr>
            <w:tcW w:w="31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準耐火性能等の確保の状況</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val="restart"/>
            <w:tcBorders>
              <w:top w:val="nil"/>
              <w:lef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(13)</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部材の劣化及び損傷の状況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510"/>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(14)</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鉄骨の耐火被覆の劣化及び損傷の状況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510"/>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(15)</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給水管、配電管その他の管又は風道の区画貫通部の充填等の処理の状況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(16)</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令第114条に規定する界壁、間仕切壁及び隔壁</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令第114条に規定する界壁、間仕切壁及び隔壁の状況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(17)</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tcBorders>
              <w:left w:val="single" w:sz="4" w:space="0" w:color="auto"/>
              <w:bottom w:val="single" w:sz="4" w:space="0" w:color="auto"/>
              <w:right w:val="single" w:sz="4" w:space="0" w:color="auto"/>
            </w:tcBorders>
            <w:vAlign w:val="center"/>
          </w:tcPr>
          <w:p w:rsidR="00F3365E" w:rsidRPr="004A1240" w:rsidRDefault="0072063C" w:rsidP="00072463">
            <w:pPr>
              <w:wordWrap w:val="0"/>
              <w:overflowPunct w:val="0"/>
              <w:autoSpaceDE w:val="0"/>
              <w:autoSpaceDN w:val="0"/>
              <w:rPr>
                <w:color w:val="000000" w:themeColor="text1"/>
                <w:sz w:val="18"/>
              </w:rPr>
            </w:pPr>
            <w:r w:rsidRPr="004A1240">
              <w:rPr>
                <w:rFonts w:hint="eastAsia"/>
                <w:color w:val="000000" w:themeColor="text1"/>
                <w:sz w:val="18"/>
              </w:rPr>
              <w:t>令第12</w:t>
            </w:r>
            <w:r w:rsidR="00072463" w:rsidRPr="004A1240">
              <w:rPr>
                <w:rFonts w:hint="eastAsia"/>
                <w:color w:val="000000" w:themeColor="text1"/>
                <w:sz w:val="18"/>
              </w:rPr>
              <w:t>8</w:t>
            </w:r>
            <w:r w:rsidRPr="004A1240">
              <w:rPr>
                <w:rFonts w:hint="eastAsia"/>
                <w:color w:val="000000" w:themeColor="text1"/>
                <w:sz w:val="18"/>
              </w:rPr>
              <w:t>条</w:t>
            </w:r>
            <w:r w:rsidR="00072463" w:rsidRPr="004A1240">
              <w:rPr>
                <w:rFonts w:hint="eastAsia"/>
                <w:color w:val="000000" w:themeColor="text1"/>
                <w:sz w:val="18"/>
              </w:rPr>
              <w:t>の5</w:t>
            </w:r>
            <w:r w:rsidRPr="004A1240">
              <w:rPr>
                <w:rFonts w:hint="eastAsia"/>
                <w:color w:val="000000" w:themeColor="text1"/>
                <w:sz w:val="18"/>
              </w:rPr>
              <w:t>各項等に規定する建築物の壁の室内に面する部分</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室内に面する部分の仕上げの維持保全の状況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(18)</w:t>
            </w:r>
          </w:p>
        </w:tc>
        <w:tc>
          <w:tcPr>
            <w:tcW w:w="617"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床</w:t>
            </w:r>
          </w:p>
        </w:tc>
        <w:tc>
          <w:tcPr>
            <w:tcW w:w="2324" w:type="dxa"/>
            <w:vMerge w:val="restart"/>
            <w:tcBorders>
              <w:top w:val="single" w:sz="4" w:space="0" w:color="auto"/>
              <w:left w:val="single" w:sz="4" w:space="0" w:color="auto"/>
              <w:right w:val="single" w:sz="4" w:space="0" w:color="auto"/>
            </w:tcBorders>
            <w:vAlign w:val="center"/>
          </w:tcPr>
          <w:p w:rsidR="00F3365E" w:rsidRPr="004A1240" w:rsidRDefault="001E3D32">
            <w:pPr>
              <w:wordWrap w:val="0"/>
              <w:overflowPunct w:val="0"/>
              <w:autoSpaceDE w:val="0"/>
              <w:autoSpaceDN w:val="0"/>
              <w:rPr>
                <w:color w:val="000000" w:themeColor="text1"/>
                <w:sz w:val="18"/>
              </w:rPr>
            </w:pPr>
            <w:r w:rsidRPr="004A1240">
              <w:rPr>
                <w:rFonts w:hint="eastAsia"/>
                <w:color w:val="000000" w:themeColor="text1"/>
                <w:sz w:val="18"/>
              </w:rPr>
              <w:t>躯</w:t>
            </w:r>
            <w:r w:rsidR="0072063C" w:rsidRPr="004A1240">
              <w:rPr>
                <w:rFonts w:hint="eastAsia"/>
                <w:color w:val="000000" w:themeColor="text1"/>
                <w:sz w:val="18"/>
              </w:rPr>
              <w:t>体等</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1E3D32">
            <w:pPr>
              <w:wordWrap w:val="0"/>
              <w:overflowPunct w:val="0"/>
              <w:autoSpaceDE w:val="0"/>
              <w:autoSpaceDN w:val="0"/>
              <w:rPr>
                <w:color w:val="000000" w:themeColor="text1"/>
                <w:sz w:val="18"/>
              </w:rPr>
            </w:pPr>
            <w:r w:rsidRPr="004A1240">
              <w:rPr>
                <w:rFonts w:hint="eastAsia"/>
                <w:color w:val="000000" w:themeColor="text1"/>
                <w:sz w:val="18"/>
              </w:rPr>
              <w:t>木造の床躯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(19)</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1E3D32">
            <w:pPr>
              <w:wordWrap w:val="0"/>
              <w:overflowPunct w:val="0"/>
              <w:autoSpaceDE w:val="0"/>
              <w:autoSpaceDN w:val="0"/>
              <w:rPr>
                <w:color w:val="000000" w:themeColor="text1"/>
                <w:sz w:val="18"/>
              </w:rPr>
            </w:pPr>
            <w:r w:rsidRPr="004A1240">
              <w:rPr>
                <w:rFonts w:hint="eastAsia"/>
                <w:color w:val="000000" w:themeColor="text1"/>
                <w:sz w:val="18"/>
              </w:rPr>
              <w:t>鉄骨造の床躯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(20)</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1E3D32">
            <w:pPr>
              <w:wordWrap w:val="0"/>
              <w:overflowPunct w:val="0"/>
              <w:autoSpaceDE w:val="0"/>
              <w:autoSpaceDN w:val="0"/>
              <w:rPr>
                <w:color w:val="000000" w:themeColor="text1"/>
                <w:sz w:val="18"/>
              </w:rPr>
            </w:pPr>
            <w:r w:rsidRPr="004A1240">
              <w:rPr>
                <w:rFonts w:hint="eastAsia"/>
                <w:color w:val="000000" w:themeColor="text1"/>
                <w:sz w:val="18"/>
              </w:rPr>
              <w:t>鉄筋コンクリート造及び鉄骨鉄筋コンクリート造の床躯</w:t>
            </w:r>
            <w:r w:rsidR="0072063C" w:rsidRPr="004A1240">
              <w:rPr>
                <w:rFonts w:hint="eastAsia"/>
                <w:color w:val="000000" w:themeColor="text1"/>
                <w:sz w:val="18"/>
              </w:rPr>
              <w:t>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(21)</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耐火構造の床又は準耐火構造の床(防火区画を構成する床に限る。)</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準耐火性能等の確保の状況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70"/>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(22)</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部材の劣化及び損傷の状況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(23)</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給水管、配電管その他の管又は風道の区画貫通部の充填等の処理の状況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(24)</w:t>
            </w:r>
          </w:p>
        </w:tc>
        <w:tc>
          <w:tcPr>
            <w:tcW w:w="617"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天井</w:t>
            </w: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令</w:t>
            </w:r>
            <w:r w:rsidR="00072463" w:rsidRPr="004A1240">
              <w:rPr>
                <w:rFonts w:hint="eastAsia"/>
                <w:color w:val="000000" w:themeColor="text1"/>
                <w:sz w:val="18"/>
              </w:rPr>
              <w:t>第128条の5各項</w:t>
            </w:r>
            <w:r w:rsidRPr="004A1240">
              <w:rPr>
                <w:rFonts w:hint="eastAsia"/>
                <w:color w:val="000000" w:themeColor="text1"/>
                <w:sz w:val="18"/>
              </w:rPr>
              <w:t>等に規定する建築物の天井の室内に面する部分</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室内に面する部分の仕上げの維持保全の状況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(25)</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室内に面する部分の仕上げの劣化及び損傷の状況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(26)</w:t>
            </w:r>
          </w:p>
        </w:tc>
        <w:tc>
          <w:tcPr>
            <w:tcW w:w="617"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tcBorders>
              <w:left w:val="single" w:sz="4" w:space="0" w:color="auto"/>
              <w:right w:val="single" w:sz="4" w:space="0" w:color="auto"/>
            </w:tcBorders>
            <w:vAlign w:val="center"/>
          </w:tcPr>
          <w:p w:rsidR="00F3365E" w:rsidRPr="004A1240" w:rsidRDefault="00C6331D">
            <w:pPr>
              <w:wordWrap w:val="0"/>
              <w:overflowPunct w:val="0"/>
              <w:autoSpaceDE w:val="0"/>
              <w:autoSpaceDN w:val="0"/>
              <w:rPr>
                <w:color w:val="000000" w:themeColor="text1"/>
                <w:sz w:val="18"/>
              </w:rPr>
            </w:pPr>
            <w:r w:rsidRPr="004A1240">
              <w:rPr>
                <w:rFonts w:hint="eastAsia"/>
                <w:color w:val="000000" w:themeColor="text1"/>
                <w:sz w:val="18"/>
              </w:rPr>
              <w:t>特定天井</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C6331D">
            <w:pPr>
              <w:wordWrap w:val="0"/>
              <w:overflowPunct w:val="0"/>
              <w:autoSpaceDE w:val="0"/>
              <w:autoSpaceDN w:val="0"/>
              <w:rPr>
                <w:color w:val="000000" w:themeColor="text1"/>
                <w:sz w:val="18"/>
              </w:rPr>
            </w:pPr>
            <w:r w:rsidRPr="004A1240">
              <w:rPr>
                <w:rFonts w:hint="eastAsia"/>
                <w:color w:val="000000" w:themeColor="text1"/>
                <w:sz w:val="18"/>
              </w:rPr>
              <w:t>特定天井の天井材の劣化及び損傷の状況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(27)</w:t>
            </w:r>
          </w:p>
        </w:tc>
        <w:tc>
          <w:tcPr>
            <w:tcW w:w="2941" w:type="dxa"/>
            <w:gridSpan w:val="2"/>
            <w:vMerge w:val="restart"/>
            <w:tcBorders>
              <w:left w:val="single" w:sz="4" w:space="0" w:color="auto"/>
              <w:right w:val="single" w:sz="4" w:space="0" w:color="auto"/>
            </w:tcBorders>
            <w:vAlign w:val="center"/>
          </w:tcPr>
          <w:p w:rsidR="00F3365E" w:rsidRPr="004A1240" w:rsidRDefault="0072063C" w:rsidP="00072463">
            <w:pPr>
              <w:wordWrap w:val="0"/>
              <w:overflowPunct w:val="0"/>
              <w:autoSpaceDE w:val="0"/>
              <w:autoSpaceDN w:val="0"/>
              <w:rPr>
                <w:color w:val="000000" w:themeColor="text1"/>
                <w:sz w:val="18"/>
              </w:rPr>
            </w:pPr>
            <w:r w:rsidRPr="004A1240">
              <w:rPr>
                <w:rFonts w:hint="eastAsia"/>
                <w:color w:val="000000" w:themeColor="text1"/>
                <w:sz w:val="18"/>
              </w:rPr>
              <w:t>防火設備(防火</w:t>
            </w:r>
            <w:r w:rsidR="00072463" w:rsidRPr="004A1240">
              <w:rPr>
                <w:rFonts w:hint="eastAsia"/>
                <w:color w:val="000000" w:themeColor="text1"/>
                <w:sz w:val="18"/>
              </w:rPr>
              <w:t>扉</w:t>
            </w:r>
            <w:r w:rsidRPr="004A1240">
              <w:rPr>
                <w:rFonts w:hint="eastAsia"/>
                <w:color w:val="000000" w:themeColor="text1"/>
                <w:sz w:val="18"/>
              </w:rPr>
              <w:t>、</w:t>
            </w:r>
            <w:r w:rsidR="00072463" w:rsidRPr="004A1240">
              <w:rPr>
                <w:rFonts w:hint="eastAsia"/>
                <w:color w:val="000000" w:themeColor="text1"/>
                <w:sz w:val="18"/>
              </w:rPr>
              <w:t>防火</w:t>
            </w:r>
            <w:r w:rsidRPr="004A1240">
              <w:rPr>
                <w:rFonts w:hint="eastAsia"/>
                <w:color w:val="000000" w:themeColor="text1"/>
                <w:sz w:val="18"/>
              </w:rPr>
              <w:t>シャッターその他これらに類するものに限る。)</w:t>
            </w:r>
            <w:r w:rsidR="00687F64" w:rsidRPr="004A1240">
              <w:rPr>
                <w:rFonts w:hint="eastAsia"/>
                <w:color w:val="000000" w:themeColor="text1"/>
                <w:sz w:val="18"/>
              </w:rPr>
              <w:t>又は戸</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区画に対応した防火設備</w:t>
            </w:r>
            <w:r w:rsidR="00300BAC" w:rsidRPr="004A1240">
              <w:rPr>
                <w:rFonts w:hint="eastAsia"/>
                <w:color w:val="000000" w:themeColor="text1"/>
                <w:sz w:val="18"/>
              </w:rPr>
              <w:t>又は戸</w:t>
            </w:r>
            <w:r w:rsidRPr="004A1240">
              <w:rPr>
                <w:rFonts w:hint="eastAsia"/>
                <w:color w:val="000000" w:themeColor="text1"/>
                <w:sz w:val="18"/>
              </w:rPr>
              <w:t>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813BF6" w:rsidRPr="004A1240" w:rsidRDefault="00813BF6">
            <w:pPr>
              <w:wordWrap w:val="0"/>
              <w:overflowPunct w:val="0"/>
              <w:autoSpaceDE w:val="0"/>
              <w:autoSpaceDN w:val="0"/>
              <w:rPr>
                <w:color w:val="000000" w:themeColor="text1"/>
                <w:sz w:val="18"/>
              </w:rPr>
            </w:pPr>
          </w:p>
        </w:tc>
        <w:tc>
          <w:tcPr>
            <w:tcW w:w="504" w:type="dxa"/>
            <w:tcBorders>
              <w:top w:val="single" w:sz="4" w:space="0" w:color="auto"/>
              <w:left w:val="single" w:sz="12" w:space="0" w:color="auto"/>
              <w:right w:val="single" w:sz="4" w:space="0" w:color="auto"/>
            </w:tcBorders>
            <w:vAlign w:val="center"/>
          </w:tcPr>
          <w:p w:rsidR="00813BF6" w:rsidRPr="004A1240" w:rsidRDefault="00813BF6">
            <w:pPr>
              <w:wordWrap w:val="0"/>
              <w:overflowPunct w:val="0"/>
              <w:autoSpaceDE w:val="0"/>
              <w:autoSpaceDN w:val="0"/>
              <w:jc w:val="center"/>
              <w:rPr>
                <w:color w:val="000000" w:themeColor="text1"/>
                <w:sz w:val="18"/>
              </w:rPr>
            </w:pPr>
            <w:r w:rsidRPr="004A1240">
              <w:rPr>
                <w:rFonts w:hint="eastAsia"/>
                <w:color w:val="000000" w:themeColor="text1"/>
                <w:sz w:val="18"/>
              </w:rPr>
              <w:t>(28)</w:t>
            </w:r>
          </w:p>
        </w:tc>
        <w:tc>
          <w:tcPr>
            <w:tcW w:w="2941" w:type="dxa"/>
            <w:gridSpan w:val="2"/>
            <w:vMerge/>
            <w:tcBorders>
              <w:left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居室から地上へ通</w:t>
            </w:r>
            <w:r w:rsidR="00D63A44" w:rsidRPr="004A1240">
              <w:rPr>
                <w:rFonts w:hint="eastAsia"/>
                <w:color w:val="000000" w:themeColor="text1"/>
                <w:sz w:val="18"/>
              </w:rPr>
              <w:t>ず</w:t>
            </w:r>
            <w:r w:rsidRPr="004A1240">
              <w:rPr>
                <w:rFonts w:hint="eastAsia"/>
                <w:color w:val="000000" w:themeColor="text1"/>
                <w:sz w:val="18"/>
              </w:rPr>
              <w:t>る主たる廊下、階段その他の通路に設置された防火設備</w:t>
            </w:r>
            <w:r w:rsidR="00300BAC" w:rsidRPr="004A1240">
              <w:rPr>
                <w:rFonts w:hint="eastAsia"/>
                <w:color w:val="000000" w:themeColor="text1"/>
                <w:sz w:val="18"/>
              </w:rPr>
              <w:t>又は戸</w:t>
            </w:r>
            <w:r w:rsidRPr="004A1240">
              <w:rPr>
                <w:rFonts w:hint="eastAsia"/>
                <w:color w:val="000000" w:themeColor="text1"/>
                <w:sz w:val="18"/>
              </w:rPr>
              <w:t>におけるくぐり戸の設置の状況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left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813BF6" w:rsidRPr="004A1240" w:rsidRDefault="00813BF6">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813BF6" w:rsidRPr="004A1240" w:rsidRDefault="00813BF6">
            <w:pPr>
              <w:wordWrap w:val="0"/>
              <w:overflowPunct w:val="0"/>
              <w:autoSpaceDE w:val="0"/>
              <w:autoSpaceDN w:val="0"/>
              <w:rPr>
                <w:color w:val="000000" w:themeColor="text1"/>
                <w:sz w:val="18"/>
              </w:rPr>
            </w:pPr>
          </w:p>
        </w:tc>
        <w:tc>
          <w:tcPr>
            <w:tcW w:w="504" w:type="dxa"/>
            <w:tcBorders>
              <w:left w:val="single" w:sz="12" w:space="0" w:color="auto"/>
              <w:bottom w:val="single" w:sz="4" w:space="0" w:color="auto"/>
              <w:right w:val="single" w:sz="4" w:space="0" w:color="auto"/>
            </w:tcBorders>
            <w:vAlign w:val="center"/>
          </w:tcPr>
          <w:p w:rsidR="00813BF6" w:rsidRPr="004A1240" w:rsidRDefault="005D76BA" w:rsidP="00AC015B">
            <w:pPr>
              <w:overflowPunct w:val="0"/>
              <w:autoSpaceDE w:val="0"/>
              <w:autoSpaceDN w:val="0"/>
              <w:jc w:val="center"/>
              <w:rPr>
                <w:color w:val="000000" w:themeColor="text1"/>
                <w:sz w:val="18"/>
              </w:rPr>
            </w:pPr>
            <w:r w:rsidRPr="004A1240">
              <w:rPr>
                <w:rFonts w:hint="eastAsia"/>
                <w:color w:val="000000" w:themeColor="text1"/>
                <w:sz w:val="18"/>
              </w:rPr>
              <w:t>(29)</w:t>
            </w:r>
          </w:p>
        </w:tc>
        <w:tc>
          <w:tcPr>
            <w:tcW w:w="2941" w:type="dxa"/>
            <w:gridSpan w:val="2"/>
            <w:vMerge/>
            <w:tcBorders>
              <w:left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813BF6" w:rsidRPr="004A1240" w:rsidRDefault="005D76BA">
            <w:pPr>
              <w:wordWrap w:val="0"/>
              <w:overflowPunct w:val="0"/>
              <w:autoSpaceDE w:val="0"/>
              <w:autoSpaceDN w:val="0"/>
              <w:rPr>
                <w:color w:val="000000" w:themeColor="text1"/>
                <w:sz w:val="18"/>
              </w:rPr>
            </w:pPr>
            <w:r w:rsidRPr="004A1240">
              <w:rPr>
                <w:rFonts w:hint="eastAsia"/>
                <w:color w:val="000000" w:themeColor="text1"/>
                <w:sz w:val="18"/>
              </w:rPr>
              <w:t>昭和48年建設省告示第2563号第1第1</w:t>
            </w:r>
            <w:r w:rsidR="00F75217" w:rsidRPr="004A1240">
              <w:rPr>
                <w:rFonts w:hint="eastAsia"/>
                <w:color w:val="000000" w:themeColor="text1"/>
                <w:sz w:val="18"/>
              </w:rPr>
              <w:t>号ロに規定する基準について</w:t>
            </w:r>
            <w:r w:rsidRPr="004A1240">
              <w:rPr>
                <w:rFonts w:hint="eastAsia"/>
                <w:color w:val="000000" w:themeColor="text1"/>
                <w:sz w:val="18"/>
              </w:rPr>
              <w:t>の適合の状況</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813BF6" w:rsidRPr="004A1240" w:rsidRDefault="00813BF6">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813BF6" w:rsidRPr="004A1240" w:rsidRDefault="00813BF6">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813BF6" w:rsidRPr="004A1240" w:rsidRDefault="00813BF6">
            <w:pPr>
              <w:wordWrap w:val="0"/>
              <w:overflowPunct w:val="0"/>
              <w:autoSpaceDE w:val="0"/>
              <w:autoSpaceDN w:val="0"/>
              <w:rPr>
                <w:color w:val="000000" w:themeColor="text1"/>
                <w:sz w:val="18"/>
              </w:rPr>
            </w:pPr>
          </w:p>
        </w:tc>
      </w:tr>
      <w:tr w:rsidR="0071286B" w:rsidRPr="004A1240" w:rsidTr="004D166E">
        <w:trPr>
          <w:cantSplit/>
          <w:trHeight w:val="227"/>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w:t>
            </w:r>
            <w:r w:rsidR="005D76BA" w:rsidRPr="004A1240">
              <w:rPr>
                <w:rFonts w:hint="eastAsia"/>
                <w:color w:val="000000" w:themeColor="text1"/>
                <w:sz w:val="18"/>
              </w:rPr>
              <w:t>30</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left w:val="single" w:sz="4" w:space="0" w:color="auto"/>
              <w:right w:val="single" w:sz="4" w:space="0" w:color="auto"/>
            </w:tcBorders>
            <w:vAlign w:val="center"/>
          </w:tcPr>
          <w:p w:rsidR="00F3365E" w:rsidRPr="004A1240" w:rsidRDefault="00072463">
            <w:pPr>
              <w:wordWrap w:val="0"/>
              <w:overflowPunct w:val="0"/>
              <w:autoSpaceDE w:val="0"/>
              <w:autoSpaceDN w:val="0"/>
              <w:rPr>
                <w:color w:val="000000" w:themeColor="text1"/>
                <w:sz w:val="18"/>
              </w:rPr>
            </w:pPr>
            <w:r w:rsidRPr="004A1240">
              <w:rPr>
                <w:rFonts w:hint="eastAsia"/>
                <w:color w:val="000000" w:themeColor="text1"/>
                <w:sz w:val="18"/>
              </w:rPr>
              <w:t>防火扉</w:t>
            </w:r>
            <w:r w:rsidR="00300BAC" w:rsidRPr="004A1240">
              <w:rPr>
                <w:rFonts w:hint="eastAsia"/>
                <w:color w:val="000000" w:themeColor="text1"/>
                <w:sz w:val="18"/>
              </w:rPr>
              <w:t>又は戸</w:t>
            </w:r>
            <w:r w:rsidRPr="004A1240">
              <w:rPr>
                <w:rFonts w:hint="eastAsia"/>
                <w:color w:val="000000" w:themeColor="text1"/>
                <w:sz w:val="18"/>
              </w:rPr>
              <w:t>の</w:t>
            </w:r>
            <w:r w:rsidR="0072063C" w:rsidRPr="004A1240">
              <w:rPr>
                <w:rFonts w:hint="eastAsia"/>
                <w:color w:val="000000" w:themeColor="text1"/>
                <w:sz w:val="18"/>
              </w:rPr>
              <w:t>開放方向</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27"/>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5D76BA">
            <w:pPr>
              <w:wordWrap w:val="0"/>
              <w:overflowPunct w:val="0"/>
              <w:autoSpaceDE w:val="0"/>
              <w:autoSpaceDN w:val="0"/>
              <w:jc w:val="center"/>
              <w:rPr>
                <w:color w:val="000000" w:themeColor="text1"/>
                <w:sz w:val="18"/>
              </w:rPr>
            </w:pPr>
            <w:r w:rsidRPr="004A1240">
              <w:rPr>
                <w:rFonts w:hint="eastAsia"/>
                <w:color w:val="000000" w:themeColor="text1"/>
                <w:sz w:val="18"/>
              </w:rPr>
              <w:t>(</w:t>
            </w:r>
            <w:r w:rsidR="00BD1F34" w:rsidRPr="004A1240">
              <w:rPr>
                <w:rFonts w:hint="eastAsia"/>
                <w:color w:val="000000" w:themeColor="text1"/>
                <w:sz w:val="18"/>
              </w:rPr>
              <w:t>3</w:t>
            </w:r>
            <w:r w:rsidR="005D76BA" w:rsidRPr="004A1240">
              <w:rPr>
                <w:rFonts w:hint="eastAsia"/>
                <w:color w:val="000000" w:themeColor="text1"/>
                <w:sz w:val="18"/>
              </w:rPr>
              <w:t>1</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left w:val="single" w:sz="4" w:space="0" w:color="auto"/>
              <w:right w:val="single" w:sz="4" w:space="0" w:color="auto"/>
            </w:tcBorders>
            <w:vAlign w:val="center"/>
          </w:tcPr>
          <w:p w:rsidR="00F3365E" w:rsidRPr="004A1240" w:rsidRDefault="00BD1F34">
            <w:pPr>
              <w:wordWrap w:val="0"/>
              <w:overflowPunct w:val="0"/>
              <w:autoSpaceDE w:val="0"/>
              <w:autoSpaceDN w:val="0"/>
              <w:rPr>
                <w:color w:val="000000" w:themeColor="text1"/>
                <w:sz w:val="18"/>
              </w:rPr>
            </w:pPr>
            <w:r w:rsidRPr="004A1240">
              <w:rPr>
                <w:rFonts w:hint="eastAsia"/>
                <w:color w:val="000000" w:themeColor="text1"/>
                <w:sz w:val="18"/>
              </w:rPr>
              <w:t>常閉防火設備</w:t>
            </w:r>
            <w:r w:rsidR="00300BAC" w:rsidRPr="004A1240">
              <w:rPr>
                <w:rFonts w:hint="eastAsia"/>
                <w:color w:val="000000" w:themeColor="text1"/>
                <w:sz w:val="18"/>
              </w:rPr>
              <w:t>等</w:t>
            </w:r>
            <w:r w:rsidRPr="004A1240">
              <w:rPr>
                <w:rFonts w:hint="eastAsia"/>
                <w:color w:val="000000" w:themeColor="text1"/>
                <w:sz w:val="18"/>
              </w:rPr>
              <w:t>の</w:t>
            </w:r>
            <w:r w:rsidR="0072063C" w:rsidRPr="004A1240">
              <w:rPr>
                <w:rFonts w:hint="eastAsia"/>
                <w:color w:val="000000" w:themeColor="text1"/>
                <w:sz w:val="18"/>
              </w:rPr>
              <w:t>本体と枠の劣化及び損傷の状況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27"/>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5D76BA">
            <w:pPr>
              <w:wordWrap w:val="0"/>
              <w:overflowPunct w:val="0"/>
              <w:autoSpaceDE w:val="0"/>
              <w:autoSpaceDN w:val="0"/>
              <w:jc w:val="center"/>
              <w:rPr>
                <w:color w:val="000000" w:themeColor="text1"/>
              </w:rPr>
            </w:pPr>
            <w:r w:rsidRPr="004A1240">
              <w:rPr>
                <w:rFonts w:hint="eastAsia"/>
                <w:color w:val="000000" w:themeColor="text1"/>
                <w:sz w:val="18"/>
              </w:rPr>
              <w:t>(</w:t>
            </w:r>
            <w:r w:rsidR="00BD1F34" w:rsidRPr="004A1240">
              <w:rPr>
                <w:rFonts w:hint="eastAsia"/>
                <w:color w:val="000000" w:themeColor="text1"/>
                <w:sz w:val="18"/>
              </w:rPr>
              <w:t>3</w:t>
            </w:r>
            <w:r w:rsidR="005D76BA" w:rsidRPr="004A1240">
              <w:rPr>
                <w:rFonts w:hint="eastAsia"/>
                <w:color w:val="000000" w:themeColor="text1"/>
                <w:sz w:val="18"/>
              </w:rPr>
              <w:t>2</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left w:val="single" w:sz="4" w:space="0" w:color="auto"/>
              <w:right w:val="single" w:sz="4" w:space="0" w:color="auto"/>
            </w:tcBorders>
            <w:vAlign w:val="center"/>
          </w:tcPr>
          <w:p w:rsidR="00F3365E" w:rsidRPr="004A1240" w:rsidRDefault="00BD1F34">
            <w:pPr>
              <w:wordWrap w:val="0"/>
              <w:overflowPunct w:val="0"/>
              <w:autoSpaceDE w:val="0"/>
              <w:autoSpaceDN w:val="0"/>
              <w:rPr>
                <w:color w:val="000000" w:themeColor="text1"/>
                <w:sz w:val="18"/>
              </w:rPr>
            </w:pPr>
            <w:r w:rsidRPr="004A1240">
              <w:rPr>
                <w:rFonts w:hint="eastAsia"/>
                <w:color w:val="000000" w:themeColor="text1"/>
                <w:sz w:val="18"/>
              </w:rPr>
              <w:t>常閉</w:t>
            </w:r>
            <w:r w:rsidR="0072063C" w:rsidRPr="004A1240">
              <w:rPr>
                <w:rFonts w:hint="eastAsia"/>
                <w:color w:val="000000" w:themeColor="text1"/>
                <w:sz w:val="18"/>
              </w:rPr>
              <w:t>防火設備</w:t>
            </w:r>
            <w:r w:rsidR="00300BAC" w:rsidRPr="004A1240">
              <w:rPr>
                <w:rFonts w:hint="eastAsia"/>
                <w:color w:val="000000" w:themeColor="text1"/>
                <w:sz w:val="18"/>
              </w:rPr>
              <w:t>等</w:t>
            </w:r>
            <w:r w:rsidR="0072063C" w:rsidRPr="004A1240">
              <w:rPr>
                <w:rFonts w:hint="eastAsia"/>
                <w:color w:val="000000" w:themeColor="text1"/>
                <w:sz w:val="18"/>
              </w:rPr>
              <w:t>の閉鎖又は作動の状況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5D76BA">
            <w:pPr>
              <w:wordWrap w:val="0"/>
              <w:overflowPunct w:val="0"/>
              <w:autoSpaceDE w:val="0"/>
              <w:autoSpaceDN w:val="0"/>
              <w:jc w:val="center"/>
              <w:rPr>
                <w:color w:val="000000" w:themeColor="text1"/>
              </w:rPr>
            </w:pPr>
            <w:r w:rsidRPr="004A1240">
              <w:rPr>
                <w:rFonts w:hint="eastAsia"/>
                <w:color w:val="000000" w:themeColor="text1"/>
                <w:sz w:val="18"/>
              </w:rPr>
              <w:t>(</w:t>
            </w:r>
            <w:r w:rsidR="00BD1F34" w:rsidRPr="004A1240">
              <w:rPr>
                <w:rFonts w:hint="eastAsia"/>
                <w:color w:val="000000" w:themeColor="text1"/>
                <w:sz w:val="18"/>
              </w:rPr>
              <w:t>3</w:t>
            </w:r>
            <w:r w:rsidR="005D76BA" w:rsidRPr="004A1240">
              <w:rPr>
                <w:rFonts w:hint="eastAsia"/>
                <w:color w:val="000000" w:themeColor="text1"/>
                <w:sz w:val="18"/>
              </w:rPr>
              <w:t>3</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left w:val="single" w:sz="4" w:space="0" w:color="auto"/>
              <w:right w:val="single" w:sz="4" w:space="0" w:color="auto"/>
            </w:tcBorders>
            <w:vAlign w:val="center"/>
          </w:tcPr>
          <w:p w:rsidR="00F3365E" w:rsidRPr="004A1240" w:rsidRDefault="00BD1F34">
            <w:pPr>
              <w:wordWrap w:val="0"/>
              <w:overflowPunct w:val="0"/>
              <w:autoSpaceDE w:val="0"/>
              <w:autoSpaceDN w:val="0"/>
              <w:rPr>
                <w:color w:val="000000" w:themeColor="text1"/>
                <w:sz w:val="18"/>
              </w:rPr>
            </w:pPr>
            <w:r w:rsidRPr="004A1240">
              <w:rPr>
                <w:rFonts w:hint="eastAsia"/>
                <w:color w:val="000000" w:themeColor="text1"/>
                <w:sz w:val="18"/>
              </w:rPr>
              <w:t>常閉防火設備</w:t>
            </w:r>
            <w:r w:rsidR="00300BAC" w:rsidRPr="004A1240">
              <w:rPr>
                <w:rFonts w:hint="eastAsia"/>
                <w:color w:val="000000" w:themeColor="text1"/>
                <w:sz w:val="18"/>
              </w:rPr>
              <w:t>等</w:t>
            </w:r>
            <w:r w:rsidRPr="004A1240">
              <w:rPr>
                <w:rFonts w:hint="eastAsia"/>
                <w:color w:val="000000" w:themeColor="text1"/>
                <w:sz w:val="18"/>
              </w:rPr>
              <w:t>の</w:t>
            </w:r>
            <w:r w:rsidR="0072063C" w:rsidRPr="004A1240">
              <w:rPr>
                <w:rFonts w:hint="eastAsia"/>
                <w:color w:val="000000" w:themeColor="text1"/>
                <w:sz w:val="18"/>
              </w:rPr>
              <w:t>閉鎖又は作動の障害となる物品の放置の状況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27"/>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5D76BA">
            <w:pPr>
              <w:wordWrap w:val="0"/>
              <w:overflowPunct w:val="0"/>
              <w:autoSpaceDE w:val="0"/>
              <w:autoSpaceDN w:val="0"/>
              <w:jc w:val="center"/>
              <w:rPr>
                <w:color w:val="000000" w:themeColor="text1"/>
              </w:rPr>
            </w:pPr>
            <w:r w:rsidRPr="004A1240">
              <w:rPr>
                <w:rFonts w:hint="eastAsia"/>
                <w:color w:val="000000" w:themeColor="text1"/>
                <w:sz w:val="18"/>
              </w:rPr>
              <w:t>(</w:t>
            </w:r>
            <w:r w:rsidR="00BD1F34" w:rsidRPr="004A1240">
              <w:rPr>
                <w:rFonts w:hint="eastAsia"/>
                <w:color w:val="000000" w:themeColor="text1"/>
                <w:sz w:val="18"/>
              </w:rPr>
              <w:t>3</w:t>
            </w:r>
            <w:r w:rsidR="005D76BA" w:rsidRPr="004A1240">
              <w:rPr>
                <w:rFonts w:hint="eastAsia"/>
                <w:color w:val="000000" w:themeColor="text1"/>
                <w:sz w:val="18"/>
              </w:rPr>
              <w:t>4</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BD1F34">
            <w:pPr>
              <w:wordWrap w:val="0"/>
              <w:overflowPunct w:val="0"/>
              <w:autoSpaceDE w:val="0"/>
              <w:autoSpaceDN w:val="0"/>
              <w:rPr>
                <w:color w:val="000000" w:themeColor="text1"/>
                <w:sz w:val="18"/>
              </w:rPr>
            </w:pPr>
            <w:r w:rsidRPr="004A1240">
              <w:rPr>
                <w:rFonts w:hint="eastAsia"/>
                <w:color w:val="000000" w:themeColor="text1"/>
                <w:sz w:val="18"/>
              </w:rPr>
              <w:t>常閉防火扉</w:t>
            </w:r>
            <w:r w:rsidR="00300BAC" w:rsidRPr="004A1240">
              <w:rPr>
                <w:rFonts w:hint="eastAsia"/>
                <w:color w:val="000000" w:themeColor="text1"/>
                <w:sz w:val="18"/>
              </w:rPr>
              <w:t>等</w:t>
            </w:r>
            <w:r w:rsidR="0072063C" w:rsidRPr="004A1240">
              <w:rPr>
                <w:rFonts w:hint="eastAsia"/>
                <w:color w:val="000000" w:themeColor="text1"/>
                <w:sz w:val="18"/>
              </w:rPr>
              <w:t>の固定の状況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615BFC">
            <w:pPr>
              <w:wordWrap w:val="0"/>
              <w:overflowPunct w:val="0"/>
              <w:autoSpaceDE w:val="0"/>
              <w:autoSpaceDN w:val="0"/>
              <w:jc w:val="center"/>
              <w:rPr>
                <w:color w:val="000000" w:themeColor="text1"/>
              </w:rPr>
            </w:pPr>
            <w:r w:rsidRPr="004A1240">
              <w:rPr>
                <w:rFonts w:hint="eastAsia"/>
                <w:color w:val="000000" w:themeColor="text1"/>
                <w:sz w:val="18"/>
              </w:rPr>
              <w:t>(</w:t>
            </w:r>
            <w:r w:rsidR="00615BFC" w:rsidRPr="004A1240">
              <w:rPr>
                <w:rFonts w:hint="eastAsia"/>
                <w:color w:val="000000" w:themeColor="text1"/>
                <w:sz w:val="18"/>
              </w:rPr>
              <w:t>35</w:t>
            </w:r>
            <w:r w:rsidRPr="004A1240">
              <w:rPr>
                <w:rFonts w:hint="eastAsia"/>
                <w:color w:val="000000" w:themeColor="text1"/>
                <w:sz w:val="18"/>
              </w:rPr>
              <w:t>)</w:t>
            </w:r>
          </w:p>
        </w:tc>
        <w:tc>
          <w:tcPr>
            <w:tcW w:w="2941" w:type="dxa"/>
            <w:gridSpan w:val="2"/>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照明器具、懸垂物等</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照明器具、懸垂物等の落下防止対策の状況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8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615BFC">
            <w:pPr>
              <w:wordWrap w:val="0"/>
              <w:overflowPunct w:val="0"/>
              <w:autoSpaceDE w:val="0"/>
              <w:autoSpaceDN w:val="0"/>
              <w:jc w:val="center"/>
              <w:rPr>
                <w:color w:val="000000" w:themeColor="text1"/>
              </w:rPr>
            </w:pPr>
            <w:r w:rsidRPr="004A1240">
              <w:rPr>
                <w:rFonts w:hint="eastAsia"/>
                <w:color w:val="000000" w:themeColor="text1"/>
                <w:sz w:val="18"/>
              </w:rPr>
              <w:t>(</w:t>
            </w:r>
            <w:r w:rsidR="00615BFC" w:rsidRPr="004A1240">
              <w:rPr>
                <w:rFonts w:hint="eastAsia"/>
                <w:color w:val="000000" w:themeColor="text1"/>
                <w:sz w:val="18"/>
              </w:rPr>
              <w:t>36</w:t>
            </w:r>
            <w:r w:rsidRPr="004A1240">
              <w:rPr>
                <w:rFonts w:hint="eastAsia"/>
                <w:color w:val="000000" w:themeColor="text1"/>
                <w:sz w:val="18"/>
              </w:rPr>
              <w:t>)</w:t>
            </w:r>
          </w:p>
        </w:tc>
        <w:tc>
          <w:tcPr>
            <w:tcW w:w="2941" w:type="dxa"/>
            <w:gridSpan w:val="2"/>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防火設備</w:t>
            </w:r>
            <w:r w:rsidR="00300BAC" w:rsidRPr="004A1240">
              <w:rPr>
                <w:rFonts w:hint="eastAsia"/>
                <w:color w:val="000000" w:themeColor="text1"/>
                <w:sz w:val="18"/>
              </w:rPr>
              <w:t>又は戸</w:t>
            </w:r>
            <w:r w:rsidRPr="004A1240">
              <w:rPr>
                <w:rFonts w:hint="eastAsia"/>
                <w:color w:val="000000" w:themeColor="text1"/>
                <w:sz w:val="18"/>
              </w:rPr>
              <w:t>の閉鎖の障害となる照明器具、懸垂物等の状況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1A6BEF" w:rsidRPr="004A1240" w:rsidTr="004D166E">
        <w:trPr>
          <w:cantSplit/>
          <w:trHeight w:val="338"/>
        </w:trPr>
        <w:tc>
          <w:tcPr>
            <w:tcW w:w="97" w:type="dxa"/>
            <w:vMerge/>
            <w:tcBorders>
              <w:right w:val="single" w:sz="12" w:space="0" w:color="auto"/>
            </w:tcBorders>
            <w:vAlign w:val="center"/>
          </w:tcPr>
          <w:p w:rsidR="001A6BEF" w:rsidRPr="004A1240" w:rsidRDefault="001A6BEF">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1A6BEF" w:rsidRPr="004A1240" w:rsidRDefault="001A6BEF" w:rsidP="00615BFC">
            <w:pPr>
              <w:wordWrap w:val="0"/>
              <w:overflowPunct w:val="0"/>
              <w:autoSpaceDE w:val="0"/>
              <w:autoSpaceDN w:val="0"/>
              <w:jc w:val="center"/>
              <w:rPr>
                <w:color w:val="000000" w:themeColor="text1"/>
                <w:sz w:val="18"/>
              </w:rPr>
            </w:pPr>
            <w:r w:rsidRPr="004A1240">
              <w:rPr>
                <w:rFonts w:hint="eastAsia"/>
                <w:color w:val="000000" w:themeColor="text1"/>
                <w:sz w:val="18"/>
              </w:rPr>
              <w:t>(37)</w:t>
            </w:r>
          </w:p>
        </w:tc>
        <w:tc>
          <w:tcPr>
            <w:tcW w:w="2941" w:type="dxa"/>
            <w:gridSpan w:val="2"/>
            <w:vMerge w:val="restart"/>
            <w:tcBorders>
              <w:left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r w:rsidRPr="004A1240">
              <w:rPr>
                <w:rFonts w:hint="eastAsia"/>
                <w:color w:val="000000" w:themeColor="text1"/>
                <w:sz w:val="18"/>
              </w:rPr>
              <w:t>警報設備</w:t>
            </w:r>
          </w:p>
        </w:tc>
        <w:tc>
          <w:tcPr>
            <w:tcW w:w="31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FF0000"/>
                <w:sz w:val="18"/>
              </w:rPr>
            </w:pPr>
            <w:r w:rsidRPr="004A1240">
              <w:rPr>
                <w:rFonts w:hint="eastAsia"/>
                <w:color w:val="000000" w:themeColor="text1"/>
                <w:sz w:val="18"/>
              </w:rPr>
              <w:t>警報設備の設置の状況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2155" w:type="dxa"/>
            <w:vMerge w:val="restart"/>
            <w:tcBorders>
              <w:left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1A6BEF" w:rsidRPr="004A1240" w:rsidRDefault="001A6BEF">
            <w:pPr>
              <w:wordWrap w:val="0"/>
              <w:overflowPunct w:val="0"/>
              <w:autoSpaceDE w:val="0"/>
              <w:autoSpaceDN w:val="0"/>
              <w:rPr>
                <w:color w:val="000000" w:themeColor="text1"/>
                <w:sz w:val="18"/>
              </w:rPr>
            </w:pPr>
          </w:p>
        </w:tc>
        <w:tc>
          <w:tcPr>
            <w:tcW w:w="98" w:type="dxa"/>
            <w:vMerge/>
            <w:tcBorders>
              <w:left w:val="single" w:sz="12" w:space="0" w:color="auto"/>
            </w:tcBorders>
            <w:vAlign w:val="center"/>
          </w:tcPr>
          <w:p w:rsidR="001A6BEF" w:rsidRPr="004A1240" w:rsidRDefault="001A6BEF">
            <w:pPr>
              <w:wordWrap w:val="0"/>
              <w:overflowPunct w:val="0"/>
              <w:autoSpaceDE w:val="0"/>
              <w:autoSpaceDN w:val="0"/>
              <w:rPr>
                <w:color w:val="000000" w:themeColor="text1"/>
                <w:sz w:val="18"/>
              </w:rPr>
            </w:pPr>
          </w:p>
        </w:tc>
      </w:tr>
      <w:tr w:rsidR="001A6BEF" w:rsidRPr="004A1240" w:rsidTr="004D166E">
        <w:trPr>
          <w:cantSplit/>
          <w:trHeight w:val="285"/>
        </w:trPr>
        <w:tc>
          <w:tcPr>
            <w:tcW w:w="97" w:type="dxa"/>
            <w:vMerge/>
            <w:tcBorders>
              <w:right w:val="single" w:sz="12" w:space="0" w:color="auto"/>
            </w:tcBorders>
            <w:vAlign w:val="center"/>
          </w:tcPr>
          <w:p w:rsidR="001A6BEF" w:rsidRPr="004A1240" w:rsidRDefault="001A6BEF">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1A6BEF" w:rsidRPr="004A1240" w:rsidRDefault="001A6BEF" w:rsidP="00615BFC">
            <w:pPr>
              <w:wordWrap w:val="0"/>
              <w:overflowPunct w:val="0"/>
              <w:autoSpaceDE w:val="0"/>
              <w:autoSpaceDN w:val="0"/>
              <w:jc w:val="center"/>
              <w:rPr>
                <w:color w:val="000000" w:themeColor="text1"/>
                <w:sz w:val="18"/>
              </w:rPr>
            </w:pPr>
            <w:r w:rsidRPr="004A1240">
              <w:rPr>
                <w:rFonts w:hint="eastAsia"/>
                <w:color w:val="000000" w:themeColor="text1"/>
                <w:sz w:val="18"/>
              </w:rPr>
              <w:t>(38)</w:t>
            </w:r>
          </w:p>
        </w:tc>
        <w:tc>
          <w:tcPr>
            <w:tcW w:w="2941" w:type="dxa"/>
            <w:gridSpan w:val="2"/>
            <w:vMerge/>
            <w:tcBorders>
              <w:left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FF0000"/>
                <w:sz w:val="18"/>
              </w:rPr>
            </w:pPr>
            <w:r w:rsidRPr="004A1240">
              <w:rPr>
                <w:rFonts w:hint="eastAsia"/>
                <w:color w:val="000000" w:themeColor="text1"/>
                <w:sz w:val="18"/>
              </w:rPr>
              <w:t>警報設備の劣化及び損傷の状況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2155" w:type="dxa"/>
            <w:vMerge/>
            <w:tcBorders>
              <w:left w:val="single" w:sz="4" w:space="0" w:color="auto"/>
              <w:right w:val="single" w:sz="4" w:space="0" w:color="auto"/>
            </w:tcBorders>
            <w:vAlign w:val="center"/>
          </w:tcPr>
          <w:p w:rsidR="001A6BEF" w:rsidRPr="004A1240" w:rsidRDefault="001A6BEF">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1A6BEF" w:rsidRPr="004A1240" w:rsidRDefault="001A6BEF">
            <w:pPr>
              <w:wordWrap w:val="0"/>
              <w:overflowPunct w:val="0"/>
              <w:autoSpaceDE w:val="0"/>
              <w:autoSpaceDN w:val="0"/>
              <w:rPr>
                <w:color w:val="000000" w:themeColor="text1"/>
                <w:sz w:val="18"/>
              </w:rPr>
            </w:pPr>
          </w:p>
        </w:tc>
        <w:tc>
          <w:tcPr>
            <w:tcW w:w="98" w:type="dxa"/>
            <w:vMerge/>
            <w:tcBorders>
              <w:left w:val="single" w:sz="12" w:space="0" w:color="auto"/>
            </w:tcBorders>
            <w:vAlign w:val="center"/>
          </w:tcPr>
          <w:p w:rsidR="001A6BEF" w:rsidRPr="004A1240" w:rsidRDefault="001A6BEF">
            <w:pPr>
              <w:wordWrap w:val="0"/>
              <w:overflowPunct w:val="0"/>
              <w:autoSpaceDE w:val="0"/>
              <w:autoSpaceDN w:val="0"/>
              <w:rPr>
                <w:color w:val="000000" w:themeColor="text1"/>
                <w:sz w:val="18"/>
              </w:rPr>
            </w:pPr>
          </w:p>
        </w:tc>
      </w:tr>
      <w:tr w:rsidR="0071286B" w:rsidRPr="004A1240" w:rsidTr="004D166E">
        <w:trPr>
          <w:cantSplit/>
          <w:trHeight w:val="45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615BFC">
            <w:pPr>
              <w:wordWrap w:val="0"/>
              <w:overflowPunct w:val="0"/>
              <w:autoSpaceDE w:val="0"/>
              <w:autoSpaceDN w:val="0"/>
              <w:jc w:val="center"/>
              <w:rPr>
                <w:color w:val="000000" w:themeColor="text1"/>
              </w:rPr>
            </w:pPr>
            <w:r w:rsidRPr="004A1240">
              <w:rPr>
                <w:rFonts w:hint="eastAsia"/>
                <w:color w:val="000000" w:themeColor="text1"/>
                <w:sz w:val="18"/>
              </w:rPr>
              <w:t>(</w:t>
            </w:r>
            <w:r w:rsidR="004D166E" w:rsidRPr="004A1240">
              <w:rPr>
                <w:rFonts w:hint="eastAsia"/>
                <w:color w:val="000000" w:themeColor="text1"/>
                <w:sz w:val="18"/>
              </w:rPr>
              <w:t>3</w:t>
            </w:r>
            <w:r w:rsidR="004D166E" w:rsidRPr="004A1240">
              <w:rPr>
                <w:color w:val="000000" w:themeColor="text1"/>
                <w:sz w:val="18"/>
              </w:rPr>
              <w:t>9</w:t>
            </w:r>
            <w:r w:rsidRPr="004A1240">
              <w:rPr>
                <w:rFonts w:hint="eastAsia"/>
                <w:color w:val="000000" w:themeColor="text1"/>
                <w:sz w:val="18"/>
              </w:rPr>
              <w:t>)</w:t>
            </w:r>
          </w:p>
        </w:tc>
        <w:tc>
          <w:tcPr>
            <w:tcW w:w="2941" w:type="dxa"/>
            <w:gridSpan w:val="2"/>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居室の採光及び換気</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採光のための開口部の面積の確保の状況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45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615BFC">
            <w:pPr>
              <w:wordWrap w:val="0"/>
              <w:overflowPunct w:val="0"/>
              <w:autoSpaceDE w:val="0"/>
              <w:autoSpaceDN w:val="0"/>
              <w:jc w:val="center"/>
              <w:rPr>
                <w:color w:val="000000" w:themeColor="text1"/>
              </w:rPr>
            </w:pPr>
            <w:r w:rsidRPr="004A1240">
              <w:rPr>
                <w:rFonts w:hint="eastAsia"/>
                <w:color w:val="000000" w:themeColor="text1"/>
                <w:sz w:val="18"/>
              </w:rPr>
              <w:t>(</w:t>
            </w:r>
            <w:r w:rsidR="004D166E" w:rsidRPr="004A1240">
              <w:rPr>
                <w:color w:val="000000" w:themeColor="text1"/>
                <w:sz w:val="18"/>
              </w:rPr>
              <w:t>40</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採光の妨げとなる物品の放置の状況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454"/>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615BFC">
            <w:pPr>
              <w:wordWrap w:val="0"/>
              <w:overflowPunct w:val="0"/>
              <w:autoSpaceDE w:val="0"/>
              <w:autoSpaceDN w:val="0"/>
              <w:jc w:val="center"/>
              <w:rPr>
                <w:color w:val="000000" w:themeColor="text1"/>
                <w:sz w:val="18"/>
              </w:rPr>
            </w:pPr>
            <w:r w:rsidRPr="004A1240">
              <w:rPr>
                <w:rFonts w:hint="eastAsia"/>
                <w:color w:val="000000" w:themeColor="text1"/>
                <w:sz w:val="18"/>
              </w:rPr>
              <w:t>(</w:t>
            </w:r>
            <w:r w:rsidR="004D166E" w:rsidRPr="004A1240">
              <w:rPr>
                <w:color w:val="000000" w:themeColor="text1"/>
                <w:sz w:val="18"/>
              </w:rPr>
              <w:t>41</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換気のための開口部の面積の確保の状況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27"/>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615BFC">
            <w:pPr>
              <w:wordWrap w:val="0"/>
              <w:overflowPunct w:val="0"/>
              <w:autoSpaceDE w:val="0"/>
              <w:autoSpaceDN w:val="0"/>
              <w:jc w:val="center"/>
              <w:rPr>
                <w:color w:val="FF0000"/>
              </w:rPr>
            </w:pPr>
            <w:r w:rsidRPr="004A1240">
              <w:rPr>
                <w:rFonts w:hint="eastAsia"/>
                <w:color w:val="000000" w:themeColor="text1"/>
                <w:sz w:val="18"/>
              </w:rPr>
              <w:t>(</w:t>
            </w:r>
            <w:r w:rsidR="004D166E" w:rsidRPr="004A1240">
              <w:rPr>
                <w:rFonts w:hint="eastAsia"/>
                <w:color w:val="000000" w:themeColor="text1"/>
                <w:sz w:val="18"/>
              </w:rPr>
              <w:t>4</w:t>
            </w:r>
            <w:r w:rsidR="004D166E" w:rsidRPr="004A1240">
              <w:rPr>
                <w:color w:val="000000" w:themeColor="text1"/>
                <w:sz w:val="18"/>
              </w:rPr>
              <w:t>2</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換気設備の設置の状況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227"/>
        </w:trPr>
        <w:tc>
          <w:tcPr>
            <w:tcW w:w="97"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FF0000"/>
              </w:rPr>
            </w:pPr>
            <w:r w:rsidRPr="004A1240">
              <w:rPr>
                <w:rFonts w:hint="eastAsia"/>
                <w:color w:val="000000" w:themeColor="text1"/>
                <w:sz w:val="18"/>
              </w:rPr>
              <w:t>(</w:t>
            </w:r>
            <w:r w:rsidR="004D166E" w:rsidRPr="004A1240">
              <w:rPr>
                <w:rFonts w:hint="eastAsia"/>
                <w:color w:val="000000" w:themeColor="text1"/>
                <w:sz w:val="18"/>
              </w:rPr>
              <w:t>4</w:t>
            </w:r>
            <w:r w:rsidR="004D166E" w:rsidRPr="004A1240">
              <w:rPr>
                <w:color w:val="000000" w:themeColor="text1"/>
                <w:sz w:val="18"/>
              </w:rPr>
              <w:t>3</w:t>
            </w:r>
            <w:r w:rsidRPr="004A1240">
              <w:rPr>
                <w:rFonts w:hint="eastAsia"/>
                <w:color w:val="000000" w:themeColor="text1"/>
                <w:sz w:val="18"/>
              </w:rPr>
              <w:t>)</w:t>
            </w:r>
          </w:p>
        </w:tc>
        <w:tc>
          <w:tcPr>
            <w:tcW w:w="2941"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換気設備の作動の状況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val="454"/>
        </w:trPr>
        <w:tc>
          <w:tcPr>
            <w:tcW w:w="97" w:type="dxa"/>
            <w:vMerge/>
            <w:tcBorders>
              <w:bottom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jc w:val="center"/>
              <w:rPr>
                <w:color w:val="FF0000"/>
              </w:rPr>
            </w:pPr>
            <w:r w:rsidRPr="004A1240">
              <w:rPr>
                <w:rFonts w:hint="eastAsia"/>
                <w:color w:val="000000" w:themeColor="text1"/>
                <w:sz w:val="18"/>
              </w:rPr>
              <w:t>(</w:t>
            </w:r>
            <w:r w:rsidR="004D166E" w:rsidRPr="004A1240">
              <w:rPr>
                <w:rFonts w:hint="eastAsia"/>
                <w:color w:val="000000" w:themeColor="text1"/>
                <w:sz w:val="18"/>
              </w:rPr>
              <w:t>4</w:t>
            </w:r>
            <w:r w:rsidR="004D166E" w:rsidRPr="004A1240">
              <w:rPr>
                <w:color w:val="000000" w:themeColor="text1"/>
                <w:sz w:val="18"/>
              </w:rPr>
              <w:t>4</w:t>
            </w:r>
            <w:r w:rsidRPr="004A1240">
              <w:rPr>
                <w:rFonts w:hint="eastAsia"/>
                <w:color w:val="000000" w:themeColor="text1"/>
                <w:sz w:val="18"/>
              </w:rPr>
              <w:t>)</w:t>
            </w:r>
          </w:p>
        </w:tc>
        <w:tc>
          <w:tcPr>
            <w:tcW w:w="2941" w:type="dxa"/>
            <w:gridSpan w:val="2"/>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換気の妨げとなる物品の放置の状況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5"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bottom w:val="nil"/>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4D166E">
        <w:trPr>
          <w:cantSplit/>
          <w:trHeight w:hRule="exact" w:val="227"/>
        </w:trPr>
        <w:tc>
          <w:tcPr>
            <w:tcW w:w="10779" w:type="dxa"/>
            <w:gridSpan w:val="13"/>
            <w:tcBorders>
              <w:top w:val="nil"/>
            </w:tcBorders>
            <w:vAlign w:val="center"/>
          </w:tcPr>
          <w:p w:rsidR="00D63A44" w:rsidRPr="004A1240" w:rsidRDefault="00B36A11">
            <w:pPr>
              <w:wordWrap w:val="0"/>
              <w:overflowPunct w:val="0"/>
              <w:autoSpaceDE w:val="0"/>
              <w:autoSpaceDN w:val="0"/>
              <w:ind w:left="91"/>
              <w:rPr>
                <w:color w:val="000000" w:themeColor="text1"/>
                <w:sz w:val="18"/>
              </w:rPr>
            </w:pPr>
            <w:r w:rsidRPr="004A1240">
              <w:rPr>
                <w:rFonts w:hint="eastAsia"/>
                <w:noProof/>
                <w:color w:val="000000" w:themeColor="text1"/>
                <w:sz w:val="18"/>
              </w:rPr>
              <mc:AlternateContent>
                <mc:Choice Requires="wps">
                  <w:drawing>
                    <wp:anchor distT="0" distB="0" distL="114300" distR="114300" simplePos="0" relativeHeight="251659264" behindDoc="0" locked="0" layoutInCell="1" allowOverlap="1">
                      <wp:simplePos x="0" y="0"/>
                      <wp:positionH relativeFrom="column">
                        <wp:posOffset>5549900</wp:posOffset>
                      </wp:positionH>
                      <wp:positionV relativeFrom="paragraph">
                        <wp:posOffset>32385</wp:posOffset>
                      </wp:positionV>
                      <wp:extent cx="13906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0650" cy="314325"/>
                              </a:xfrm>
                              <a:prstGeom prst="rect">
                                <a:avLst/>
                              </a:prstGeom>
                              <a:noFill/>
                              <a:ln w="6350">
                                <a:noFill/>
                              </a:ln>
                            </wps:spPr>
                            <wps:txbx>
                              <w:txbxContent>
                                <w:p w:rsidR="00B36A11" w:rsidRDefault="00B36A11">
                                  <w:r w:rsidRPr="002D062A">
                                    <w:rPr>
                                      <w:rFonts w:hint="eastAsia"/>
                                      <w:color w:val="000000" w:themeColor="text1"/>
                                      <w:sz w:val="18"/>
                                    </w:rPr>
                                    <w:t>(日本産業規格A列4番)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pt;margin-top:2.55pt;width:10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" filled="f" stroked="f" strokeweight=".5pt">
                      <v:textbox>
                        <w:txbxContent>
                          <w:p w:rsidR="00B36A11" w:rsidRDefault="00B36A11">
                            <w:r w:rsidRPr="002D062A">
                              <w:rPr>
                                <w:rFonts w:hint="eastAsia"/>
                                <w:color w:val="000000" w:themeColor="text1"/>
                                <w:sz w:val="18"/>
                              </w:rPr>
                              <w:t>(日本産業規格A列4番)</w:t>
                            </w:r>
                          </w:p>
                        </w:txbxContent>
                      </v:textbox>
                    </v:shape>
                  </w:pict>
                </mc:Fallback>
              </mc:AlternateContent>
            </w:r>
            <w:r w:rsidR="0072063C" w:rsidRPr="004A1240">
              <w:rPr>
                <w:rFonts w:hint="eastAsia"/>
                <w:color w:val="000000" w:themeColor="text1"/>
                <w:sz w:val="18"/>
              </w:rPr>
              <w:t xml:space="preserve">　</w:t>
            </w:r>
          </w:p>
          <w:p w:rsidR="00D63A44" w:rsidRPr="004A1240" w:rsidRDefault="00D63A44" w:rsidP="00D63A44">
            <w:pPr>
              <w:rPr>
                <w:sz w:val="18"/>
              </w:rPr>
            </w:pPr>
          </w:p>
          <w:p w:rsidR="00F3365E" w:rsidRPr="004A1240" w:rsidRDefault="00F3365E" w:rsidP="00D63A44">
            <w:pPr>
              <w:rPr>
                <w:sz w:val="18"/>
              </w:rPr>
            </w:pPr>
          </w:p>
        </w:tc>
      </w:tr>
    </w:tbl>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lastRenderedPageBreak/>
        <w:t>その4</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71286B" w:rsidRPr="004A1240">
        <w:trPr>
          <w:trHeight w:hRule="exact" w:val="113"/>
        </w:trPr>
        <w:tc>
          <w:tcPr>
            <w:tcW w:w="10779" w:type="dxa"/>
            <w:gridSpan w:val="13"/>
            <w:tcBorders>
              <w:top w:val="single" w:sz="4" w:space="0" w:color="auto"/>
              <w:bottom w:val="nil"/>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284"/>
        </w:trPr>
        <w:tc>
          <w:tcPr>
            <w:tcW w:w="98" w:type="dxa"/>
            <w:vMerge w:val="restart"/>
            <w:tcBorders>
              <w:top w:val="nil"/>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FF0000"/>
                <w:sz w:val="18"/>
              </w:rPr>
            </w:pPr>
            <w:r w:rsidRPr="004A1240">
              <w:rPr>
                <w:rFonts w:hint="eastAsia"/>
                <w:color w:val="000000" w:themeColor="text1"/>
                <w:sz w:val="18"/>
              </w:rPr>
              <w:t>(</w:t>
            </w:r>
            <w:r w:rsidR="004D166E" w:rsidRPr="004A1240">
              <w:rPr>
                <w:rFonts w:hint="eastAsia"/>
                <w:color w:val="000000" w:themeColor="text1"/>
                <w:sz w:val="18"/>
              </w:rPr>
              <w:t>4</w:t>
            </w:r>
            <w:r w:rsidR="004D166E" w:rsidRPr="004A1240">
              <w:rPr>
                <w:color w:val="000000" w:themeColor="text1"/>
                <w:sz w:val="18"/>
              </w:rPr>
              <w:t>5</w:t>
            </w:r>
            <w:r w:rsidRPr="004A1240">
              <w:rPr>
                <w:rFonts w:hint="eastAsia"/>
                <w:color w:val="000000" w:themeColor="text1"/>
                <w:sz w:val="18"/>
              </w:rPr>
              <w:t>)</w:t>
            </w:r>
          </w:p>
        </w:tc>
        <w:tc>
          <w:tcPr>
            <w:tcW w:w="2940" w:type="dxa"/>
            <w:gridSpan w:val="2"/>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石綿等を添加した建築材料</w:t>
            </w:r>
          </w:p>
        </w:tc>
        <w:tc>
          <w:tcPr>
            <w:tcW w:w="3107"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吹付け石綿及び吹付けロックウールでその含有する石綿の重量が当該建築材料の重量の0.1パーセントを超えるもの(以下「吹付け石綿等」という。)の使用の状況</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val="restart"/>
            <w:tcBorders>
              <w:top w:val="nil"/>
              <w:lef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FF0000"/>
                <w:sz w:val="18"/>
              </w:rPr>
            </w:pPr>
            <w:r w:rsidRPr="004A1240">
              <w:rPr>
                <w:rFonts w:hint="eastAsia"/>
                <w:color w:val="000000" w:themeColor="text1"/>
                <w:sz w:val="18"/>
              </w:rPr>
              <w:t>(</w:t>
            </w:r>
            <w:r w:rsidR="004D166E" w:rsidRPr="004A1240">
              <w:rPr>
                <w:rFonts w:hint="eastAsia"/>
                <w:color w:val="000000" w:themeColor="text1"/>
                <w:sz w:val="18"/>
              </w:rPr>
              <w:t>4</w:t>
            </w:r>
            <w:r w:rsidR="004D166E" w:rsidRPr="004A1240">
              <w:rPr>
                <w:color w:val="000000" w:themeColor="text1"/>
                <w:sz w:val="18"/>
              </w:rPr>
              <w:t>6</w:t>
            </w:r>
            <w:r w:rsidRPr="004A1240">
              <w:rPr>
                <w:rFonts w:hint="eastAsia"/>
                <w:color w:val="000000" w:themeColor="text1"/>
                <w:sz w:val="18"/>
              </w:rPr>
              <w:t>)</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吹付け石綿等の劣化の状況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rsidP="00615BFC">
            <w:pPr>
              <w:wordWrap w:val="0"/>
              <w:overflowPunct w:val="0"/>
              <w:autoSpaceDE w:val="0"/>
              <w:autoSpaceDN w:val="0"/>
              <w:jc w:val="center"/>
              <w:rPr>
                <w:color w:val="FF0000"/>
                <w:sz w:val="18"/>
              </w:rPr>
            </w:pPr>
            <w:r w:rsidRPr="004A1240">
              <w:rPr>
                <w:rFonts w:hint="eastAsia"/>
                <w:color w:val="000000" w:themeColor="text1"/>
                <w:sz w:val="18"/>
              </w:rPr>
              <w:t>(</w:t>
            </w:r>
            <w:r w:rsidR="004D166E" w:rsidRPr="004A1240">
              <w:rPr>
                <w:rFonts w:hint="eastAsia"/>
                <w:color w:val="000000" w:themeColor="text1"/>
                <w:sz w:val="18"/>
              </w:rPr>
              <w:t>4</w:t>
            </w:r>
            <w:r w:rsidR="004D166E" w:rsidRPr="004A1240">
              <w:rPr>
                <w:color w:val="000000" w:themeColor="text1"/>
                <w:sz w:val="18"/>
              </w:rPr>
              <w:t>7</w:t>
            </w:r>
            <w:r w:rsidRPr="004A1240">
              <w:rPr>
                <w:rFonts w:hint="eastAsia"/>
                <w:color w:val="000000" w:themeColor="text1"/>
                <w:sz w:val="18"/>
              </w:rPr>
              <w:t>)</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除去又は囲い込み若しくは封じ込めによる飛散防止措置の実施の状況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FF0000"/>
                <w:sz w:val="18"/>
              </w:rPr>
            </w:pPr>
            <w:r w:rsidRPr="004A1240">
              <w:rPr>
                <w:rFonts w:hint="eastAsia"/>
                <w:color w:val="000000" w:themeColor="text1"/>
                <w:sz w:val="18"/>
              </w:rPr>
              <w:t>(</w:t>
            </w:r>
            <w:r w:rsidR="004D166E" w:rsidRPr="004A1240">
              <w:rPr>
                <w:rFonts w:hint="eastAsia"/>
                <w:color w:val="000000" w:themeColor="text1"/>
                <w:sz w:val="18"/>
              </w:rPr>
              <w:t>4</w:t>
            </w:r>
            <w:r w:rsidR="004D166E" w:rsidRPr="004A1240">
              <w:rPr>
                <w:color w:val="000000" w:themeColor="text1"/>
                <w:sz w:val="18"/>
              </w:rPr>
              <w:t>8</w:t>
            </w:r>
            <w:r w:rsidRPr="004A1240">
              <w:rPr>
                <w:rFonts w:hint="eastAsia"/>
                <w:color w:val="000000" w:themeColor="text1"/>
                <w:sz w:val="18"/>
              </w:rPr>
              <w:t>)</w:t>
            </w:r>
          </w:p>
        </w:tc>
        <w:tc>
          <w:tcPr>
            <w:tcW w:w="2940" w:type="dxa"/>
            <w:gridSpan w:val="2"/>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囲い込み又は封じ込めによる飛散防止措置の劣化及び損傷の状況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76"/>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6047" w:type="dxa"/>
            <w:gridSpan w:val="3"/>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5</w:t>
            </w:r>
          </w:p>
        </w:tc>
        <w:tc>
          <w:tcPr>
            <w:tcW w:w="10079" w:type="dxa"/>
            <w:gridSpan w:val="10"/>
            <w:tcBorders>
              <w:top w:val="single" w:sz="12" w:space="0" w:color="auto"/>
              <w:left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避難施設等</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79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w:t>
            </w:r>
          </w:p>
        </w:tc>
        <w:tc>
          <w:tcPr>
            <w:tcW w:w="2940" w:type="dxa"/>
            <w:gridSpan w:val="2"/>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令第120条第2項に規定する通路等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令第120条第2項に規定する通路等の確保の状況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w:t>
            </w:r>
          </w:p>
        </w:tc>
        <w:tc>
          <w:tcPr>
            <w:tcW w:w="2940" w:type="dxa"/>
            <w:gridSpan w:val="2"/>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廊下</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幅の確保の状況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行き止まり廊下の状況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10"/>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(4)</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(5)</w:t>
            </w:r>
          </w:p>
        </w:tc>
        <w:tc>
          <w:tcPr>
            <w:tcW w:w="2940" w:type="dxa"/>
            <w:gridSpan w:val="2"/>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出入口等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出入口等の確保の状況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(6)</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56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(7)</w:t>
            </w:r>
          </w:p>
        </w:tc>
        <w:tc>
          <w:tcPr>
            <w:tcW w:w="2940" w:type="dxa"/>
            <w:gridSpan w:val="2"/>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屋上広場</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屋上広場の確保の状況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(8)</w:t>
            </w:r>
          </w:p>
        </w:tc>
        <w:tc>
          <w:tcPr>
            <w:tcW w:w="2940" w:type="dxa"/>
            <w:gridSpan w:val="2"/>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ind w:right="210"/>
              <w:rPr>
                <w:color w:val="000000" w:themeColor="text1"/>
                <w:sz w:val="18"/>
              </w:rPr>
            </w:pPr>
            <w:r w:rsidRPr="004A1240">
              <w:rPr>
                <w:rFonts w:hint="eastAsia"/>
                <w:color w:val="000000" w:themeColor="text1"/>
                <w:sz w:val="18"/>
              </w:rPr>
              <w:t>避難上有効なバルコニー</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避難上有効なバルコニーの確保の状況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(9)</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手すり等の劣化及び損傷の状況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(10)</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(11)</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避難器具等の設置の状況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(12)</w:t>
            </w:r>
          </w:p>
        </w:tc>
        <w:tc>
          <w:tcPr>
            <w:tcW w:w="2940" w:type="dxa"/>
            <w:gridSpan w:val="2"/>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避難器具の操作性の確保の状況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(13)</w:t>
            </w:r>
          </w:p>
        </w:tc>
        <w:tc>
          <w:tcPr>
            <w:tcW w:w="61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階段</w:t>
            </w: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階段</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直通階段の設置の状況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(14)</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幅の確保の状況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(15)</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手すりの設置の状況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(16)</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(17)</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階段各部の劣化及び損傷の状況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(18)</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屋内に設けられた避難階段</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階段室の構造の確保の状況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(19)</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屋外に設けられた避難階段</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屋内と階段との間の防火区画の確保の状況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(20)</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開放性の確保の状況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(21)</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特別避難階段</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rsidP="00F70D2C">
            <w:pPr>
              <w:wordWrap w:val="0"/>
              <w:overflowPunct w:val="0"/>
              <w:autoSpaceDE w:val="0"/>
              <w:autoSpaceDN w:val="0"/>
              <w:rPr>
                <w:color w:val="000000" w:themeColor="text1"/>
                <w:sz w:val="18"/>
              </w:rPr>
            </w:pPr>
            <w:r w:rsidRPr="004A1240">
              <w:rPr>
                <w:rFonts w:hint="eastAsia"/>
                <w:color w:val="000000" w:themeColor="text1"/>
                <w:sz w:val="18"/>
              </w:rPr>
              <w:t>バルコニー又は付室の構造及び面積の確保の状況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(22)</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付室</w:t>
            </w:r>
            <w:r w:rsidR="00BD1F34" w:rsidRPr="004A1240">
              <w:rPr>
                <w:rFonts w:hint="eastAsia"/>
                <w:color w:val="000000" w:themeColor="text1"/>
                <w:sz w:val="18"/>
              </w:rPr>
              <w:t>等</w:t>
            </w:r>
            <w:r w:rsidRPr="004A1240">
              <w:rPr>
                <w:rFonts w:hint="eastAsia"/>
                <w:color w:val="000000" w:themeColor="text1"/>
                <w:sz w:val="18"/>
              </w:rPr>
              <w:t>の排煙設備の設置の状況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(23)</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BD1F34">
            <w:pPr>
              <w:wordWrap w:val="0"/>
              <w:overflowPunct w:val="0"/>
              <w:autoSpaceDE w:val="0"/>
              <w:autoSpaceDN w:val="0"/>
              <w:rPr>
                <w:color w:val="000000" w:themeColor="text1"/>
                <w:sz w:val="18"/>
              </w:rPr>
            </w:pPr>
            <w:r w:rsidRPr="004A1240">
              <w:rPr>
                <w:rFonts w:hint="eastAsia"/>
                <w:color w:val="000000" w:themeColor="text1"/>
                <w:sz w:val="18"/>
              </w:rPr>
              <w:t>付室等</w:t>
            </w:r>
            <w:r w:rsidR="0072063C" w:rsidRPr="004A1240">
              <w:rPr>
                <w:rFonts w:hint="eastAsia"/>
                <w:color w:val="000000" w:themeColor="text1"/>
                <w:sz w:val="18"/>
              </w:rPr>
              <w:t>の排煙設備の作動の状況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(24)</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BD1F34">
            <w:pPr>
              <w:wordWrap w:val="0"/>
              <w:overflowPunct w:val="0"/>
              <w:autoSpaceDE w:val="0"/>
              <w:autoSpaceDN w:val="0"/>
              <w:rPr>
                <w:color w:val="000000" w:themeColor="text1"/>
                <w:sz w:val="18"/>
              </w:rPr>
            </w:pPr>
            <w:r w:rsidRPr="004A1240">
              <w:rPr>
                <w:rFonts w:hint="eastAsia"/>
                <w:color w:val="000000" w:themeColor="text1"/>
                <w:sz w:val="18"/>
              </w:rPr>
              <w:t>付室等</w:t>
            </w:r>
            <w:r w:rsidR="0072063C" w:rsidRPr="004A1240">
              <w:rPr>
                <w:rFonts w:hint="eastAsia"/>
                <w:color w:val="000000" w:themeColor="text1"/>
                <w:sz w:val="18"/>
              </w:rPr>
              <w:t>の外気に向かって開くことができる窓の状況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(25)</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(26)</w:t>
            </w:r>
          </w:p>
        </w:tc>
        <w:tc>
          <w:tcPr>
            <w:tcW w:w="61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排煙設備等</w:t>
            </w: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防煙壁</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防煙区画の設置の状況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(27)</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rsidP="00C738DC">
            <w:pPr>
              <w:wordWrap w:val="0"/>
              <w:overflowPunct w:val="0"/>
              <w:autoSpaceDE w:val="0"/>
              <w:autoSpaceDN w:val="0"/>
              <w:rPr>
                <w:color w:val="000000" w:themeColor="text1"/>
                <w:sz w:val="18"/>
              </w:rPr>
            </w:pPr>
            <w:r w:rsidRPr="004A1240">
              <w:rPr>
                <w:rFonts w:hint="eastAsia"/>
                <w:color w:val="000000" w:themeColor="text1"/>
                <w:sz w:val="18"/>
              </w:rPr>
              <w:t>防煙壁の劣化及び損傷の状況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(28)</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C738DC">
            <w:pPr>
              <w:wordWrap w:val="0"/>
              <w:overflowPunct w:val="0"/>
              <w:autoSpaceDE w:val="0"/>
              <w:autoSpaceDN w:val="0"/>
              <w:rPr>
                <w:color w:val="000000" w:themeColor="text1"/>
                <w:sz w:val="18"/>
              </w:rPr>
            </w:pPr>
            <w:r w:rsidRPr="004A1240">
              <w:rPr>
                <w:rFonts w:hint="eastAsia"/>
                <w:color w:val="000000" w:themeColor="text1"/>
                <w:sz w:val="18"/>
              </w:rPr>
              <w:t>可動式防煙</w:t>
            </w:r>
            <w:r w:rsidR="0072063C" w:rsidRPr="004A1240">
              <w:rPr>
                <w:rFonts w:hint="eastAsia"/>
                <w:color w:val="000000" w:themeColor="text1"/>
                <w:sz w:val="18"/>
              </w:rPr>
              <w:t>壁の作動の状況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(29)</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排煙設備</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排煙設備の設置の状況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(30)</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排煙設備の作動の状況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84"/>
        </w:trPr>
        <w:tc>
          <w:tcPr>
            <w:tcW w:w="98" w:type="dxa"/>
            <w:vMerge/>
            <w:tcBorders>
              <w:bottom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(31)</w:t>
            </w:r>
          </w:p>
        </w:tc>
        <w:tc>
          <w:tcPr>
            <w:tcW w:w="61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排煙口の維持保全の状況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bottom w:val="nil"/>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hRule="exact" w:val="227"/>
        </w:trPr>
        <w:tc>
          <w:tcPr>
            <w:tcW w:w="10779" w:type="dxa"/>
            <w:gridSpan w:val="13"/>
            <w:tcBorders>
              <w:top w:val="nil"/>
            </w:tcBorders>
            <w:vAlign w:val="center"/>
          </w:tcPr>
          <w:p w:rsidR="00F3365E" w:rsidRPr="004A1240" w:rsidRDefault="0072063C">
            <w:pPr>
              <w:wordWrap w:val="0"/>
              <w:overflowPunct w:val="0"/>
              <w:autoSpaceDE w:val="0"/>
              <w:autoSpaceDN w:val="0"/>
              <w:ind w:left="91"/>
              <w:rPr>
                <w:color w:val="000000" w:themeColor="text1"/>
                <w:sz w:val="18"/>
              </w:rPr>
            </w:pPr>
            <w:r w:rsidRPr="004A1240">
              <w:rPr>
                <w:rFonts w:hint="eastAsia"/>
                <w:color w:val="000000" w:themeColor="text1"/>
                <w:sz w:val="18"/>
              </w:rPr>
              <w:t xml:space="preserve">　</w:t>
            </w:r>
          </w:p>
        </w:tc>
      </w:tr>
    </w:tbl>
    <w:p w:rsidR="00F3365E" w:rsidRPr="004A1240" w:rsidRDefault="0072063C">
      <w:pPr>
        <w:wordWrap w:val="0"/>
        <w:overflowPunct w:val="0"/>
        <w:autoSpaceDE w:val="0"/>
        <w:autoSpaceDN w:val="0"/>
        <w:jc w:val="right"/>
        <w:rPr>
          <w:color w:val="000000" w:themeColor="text1"/>
          <w:sz w:val="18"/>
        </w:rPr>
      </w:pPr>
      <w:r w:rsidRPr="004A1240">
        <w:rPr>
          <w:rFonts w:hint="eastAsia"/>
          <w:color w:val="000000" w:themeColor="text1"/>
          <w:sz w:val="18"/>
        </w:rPr>
        <w:t>(日本</w:t>
      </w:r>
      <w:r w:rsidR="00300BAC" w:rsidRPr="004A1240">
        <w:rPr>
          <w:rFonts w:hint="eastAsia"/>
          <w:color w:val="000000" w:themeColor="text1"/>
          <w:sz w:val="18"/>
        </w:rPr>
        <w:t>産業</w:t>
      </w:r>
      <w:r w:rsidRPr="004A1240">
        <w:rPr>
          <w:rFonts w:hint="eastAsia"/>
          <w:color w:val="000000" w:themeColor="text1"/>
          <w:sz w:val="18"/>
        </w:rPr>
        <w:t>規格A列4番)</w:t>
      </w:r>
    </w:p>
    <w:p w:rsidR="00F3365E" w:rsidRPr="004A1240" w:rsidRDefault="0072063C">
      <w:pPr>
        <w:wordWrap w:val="0"/>
        <w:overflowPunct w:val="0"/>
        <w:autoSpaceDE w:val="0"/>
        <w:autoSpaceDN w:val="0"/>
        <w:rPr>
          <w:color w:val="000000" w:themeColor="text1"/>
          <w:sz w:val="18"/>
        </w:rPr>
      </w:pPr>
      <w:r w:rsidRPr="004A1240">
        <w:rPr>
          <w:color w:val="000000" w:themeColor="text1"/>
          <w:sz w:val="18"/>
        </w:rPr>
        <w:br w:type="page"/>
      </w:r>
      <w:r w:rsidRPr="004A1240">
        <w:rPr>
          <w:rFonts w:hint="eastAsia"/>
          <w:color w:val="000000" w:themeColor="text1"/>
          <w:sz w:val="18"/>
        </w:rPr>
        <w:lastRenderedPageBreak/>
        <w:t>その5</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71286B" w:rsidRPr="004A1240">
        <w:trPr>
          <w:trHeight w:val="227"/>
        </w:trPr>
        <w:tc>
          <w:tcPr>
            <w:tcW w:w="10779" w:type="dxa"/>
            <w:gridSpan w:val="13"/>
            <w:tcBorders>
              <w:top w:val="single" w:sz="4" w:space="0" w:color="auto"/>
              <w:bottom w:val="nil"/>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227"/>
        </w:trPr>
        <w:tc>
          <w:tcPr>
            <w:tcW w:w="98" w:type="dxa"/>
            <w:vMerge w:val="restart"/>
            <w:tcBorders>
              <w:top w:val="nil"/>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(32)</w:t>
            </w:r>
          </w:p>
        </w:tc>
        <w:tc>
          <w:tcPr>
            <w:tcW w:w="616"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その他の設備等</w:t>
            </w:r>
          </w:p>
        </w:tc>
        <w:tc>
          <w:tcPr>
            <w:tcW w:w="2324"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非常用の進入口等</w:t>
            </w:r>
          </w:p>
        </w:tc>
        <w:tc>
          <w:tcPr>
            <w:tcW w:w="3107"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非常用の進入口等の設置の状況</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val="restart"/>
            <w:tcBorders>
              <w:top w:val="nil"/>
              <w:lef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(33)</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非常用の進入口等の維持保全の状況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(34)</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非常用エレベーター</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乗降ロビーの構造及び面積の確保の状況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(35)</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乗降ロビー</w:t>
            </w:r>
            <w:r w:rsidR="00F70D2C" w:rsidRPr="004A1240">
              <w:rPr>
                <w:rFonts w:hint="eastAsia"/>
                <w:color w:val="000000" w:themeColor="text1"/>
                <w:sz w:val="18"/>
              </w:rPr>
              <w:t>等</w:t>
            </w:r>
            <w:r w:rsidRPr="004A1240">
              <w:rPr>
                <w:rFonts w:hint="eastAsia"/>
                <w:color w:val="000000" w:themeColor="text1"/>
                <w:sz w:val="18"/>
              </w:rPr>
              <w:t>の排煙設備の設置の状況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(36)</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F70D2C">
            <w:pPr>
              <w:wordWrap w:val="0"/>
              <w:overflowPunct w:val="0"/>
              <w:autoSpaceDE w:val="0"/>
              <w:autoSpaceDN w:val="0"/>
              <w:rPr>
                <w:color w:val="000000" w:themeColor="text1"/>
                <w:sz w:val="18"/>
              </w:rPr>
            </w:pPr>
            <w:r w:rsidRPr="004A1240">
              <w:rPr>
                <w:rFonts w:hint="eastAsia"/>
                <w:color w:val="000000" w:themeColor="text1"/>
                <w:sz w:val="18"/>
              </w:rPr>
              <w:t>乗降ロビー等</w:t>
            </w:r>
            <w:r w:rsidR="0072063C" w:rsidRPr="004A1240">
              <w:rPr>
                <w:rFonts w:hint="eastAsia"/>
                <w:color w:val="000000" w:themeColor="text1"/>
                <w:sz w:val="18"/>
              </w:rPr>
              <w:t>の排煙設備の作動の状況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(37)</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F70D2C" w:rsidP="003427B9">
            <w:pPr>
              <w:wordWrap w:val="0"/>
              <w:overflowPunct w:val="0"/>
              <w:autoSpaceDE w:val="0"/>
              <w:autoSpaceDN w:val="0"/>
              <w:rPr>
                <w:color w:val="000000" w:themeColor="text1"/>
                <w:sz w:val="18"/>
              </w:rPr>
            </w:pPr>
            <w:r w:rsidRPr="004A1240">
              <w:rPr>
                <w:rFonts w:hint="eastAsia"/>
                <w:color w:val="000000" w:themeColor="text1"/>
                <w:sz w:val="18"/>
              </w:rPr>
              <w:t>乗降ロビー等</w:t>
            </w:r>
            <w:r w:rsidR="0072063C" w:rsidRPr="004A1240">
              <w:rPr>
                <w:rFonts w:hint="eastAsia"/>
                <w:color w:val="000000" w:themeColor="text1"/>
                <w:sz w:val="18"/>
              </w:rPr>
              <w:t>の外気に向かって開くことができる窓の状況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(38)</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(39)</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非常用エレベーターの作動の状況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(40)</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非常用の照明装置</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非常用の照明装置の設置の状況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(41)</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非常用の照明装置の作動の状況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rPr>
            </w:pPr>
            <w:r w:rsidRPr="004A1240">
              <w:rPr>
                <w:rFonts w:hint="eastAsia"/>
                <w:color w:val="000000" w:themeColor="text1"/>
                <w:sz w:val="18"/>
              </w:rPr>
              <w:t>(42)</w:t>
            </w:r>
          </w:p>
        </w:tc>
        <w:tc>
          <w:tcPr>
            <w:tcW w:w="61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照明の妨げとなる物品の放置の状況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6047" w:type="dxa"/>
            <w:gridSpan w:val="3"/>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12" w:space="0" w:color="auto"/>
              <w:left w:val="single" w:sz="12"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6</w:t>
            </w:r>
          </w:p>
        </w:tc>
        <w:tc>
          <w:tcPr>
            <w:tcW w:w="10079" w:type="dxa"/>
            <w:gridSpan w:val="10"/>
            <w:tcBorders>
              <w:top w:val="single" w:sz="12"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その他</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w:t>
            </w:r>
          </w:p>
        </w:tc>
        <w:tc>
          <w:tcPr>
            <w:tcW w:w="616"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地下街等</w:t>
            </w:r>
          </w:p>
        </w:tc>
        <w:tc>
          <w:tcPr>
            <w:tcW w:w="2324"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地下街又は地下道に面する建築物の地下の部分</w:t>
            </w:r>
          </w:p>
        </w:tc>
        <w:tc>
          <w:tcPr>
            <w:tcW w:w="3107"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防火区画</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top w:val="single" w:sz="12"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(2)</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地下の構え又は地下道に面する建築物の地下の部分と地下道との関係</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(3)</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地下道の直通階段の確保の状況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(4)</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地下の構えの各部分から地下道等までの歩行距離の状況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(5)</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地下道の地上への開放性の確保の状況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(6)</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(7)</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地下道に面する建築物の地下の部分</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階段ホールの構造及び幅</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(8)</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ind w:right="21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ind w:right="21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(9)</w:t>
            </w:r>
          </w:p>
        </w:tc>
        <w:tc>
          <w:tcPr>
            <w:tcW w:w="61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特殊な構造等</w:t>
            </w: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膜構造建築物の膜体、取付部材等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膜体及び取付部材の劣化及び損傷の状況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(10)</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膜張力及びケーブル張力の状況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(11)</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免震構造建築物の免震層及び免震装置</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pacing w:val="4"/>
                <w:sz w:val="18"/>
              </w:rPr>
            </w:pPr>
            <w:r w:rsidRPr="004A1240">
              <w:rPr>
                <w:rFonts w:hint="eastAsia"/>
                <w:color w:val="000000" w:themeColor="text1"/>
                <w:spacing w:val="4"/>
                <w:sz w:val="18"/>
              </w:rPr>
              <w:t>免震装置の劣化及び損傷の状況(免震装置が可視状態にある場合に限る。)</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(12)</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上部構造の可動の状況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(13)</w:t>
            </w:r>
          </w:p>
        </w:tc>
        <w:tc>
          <w:tcPr>
            <w:tcW w:w="2940" w:type="dxa"/>
            <w:gridSpan w:val="2"/>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避雷設備</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避雷針、避雷導線等の劣化及び損傷の状況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(14)</w:t>
            </w:r>
          </w:p>
        </w:tc>
        <w:tc>
          <w:tcPr>
            <w:tcW w:w="61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煙突</w:t>
            </w: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建築物に設ける煙突</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煙突本体及び建築物との接合部の劣化及び損傷の状況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22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(15)</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A00C87">
            <w:pPr>
              <w:wordWrap w:val="0"/>
              <w:overflowPunct w:val="0"/>
              <w:autoSpaceDE w:val="0"/>
              <w:autoSpaceDN w:val="0"/>
              <w:rPr>
                <w:color w:val="000000" w:themeColor="text1"/>
                <w:sz w:val="18"/>
              </w:rPr>
            </w:pPr>
            <w:r w:rsidRPr="004A1240">
              <w:rPr>
                <w:rFonts w:hint="eastAsia"/>
                <w:color w:val="000000" w:themeColor="text1"/>
                <w:sz w:val="18"/>
              </w:rPr>
              <w:t>付</w:t>
            </w:r>
            <w:r w:rsidR="0072063C" w:rsidRPr="004A1240">
              <w:rPr>
                <w:rFonts w:hint="eastAsia"/>
                <w:color w:val="000000" w:themeColor="text1"/>
                <w:sz w:val="18"/>
              </w:rPr>
              <w:t>帯金物の劣化及び損傷の状況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(16)</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令第138条第1項第1号に掲げる煙突</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煙突本体の劣化及び損傷の状況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val="45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(17)</w:t>
            </w:r>
          </w:p>
        </w:tc>
        <w:tc>
          <w:tcPr>
            <w:tcW w:w="616"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vMerge/>
            <w:tcBorders>
              <w:left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A00C87">
            <w:pPr>
              <w:wordWrap w:val="0"/>
              <w:overflowPunct w:val="0"/>
              <w:autoSpaceDE w:val="0"/>
              <w:autoSpaceDN w:val="0"/>
              <w:rPr>
                <w:color w:val="000000" w:themeColor="text1"/>
                <w:sz w:val="18"/>
              </w:rPr>
            </w:pPr>
            <w:r w:rsidRPr="004A1240">
              <w:rPr>
                <w:rFonts w:hint="eastAsia"/>
                <w:color w:val="000000" w:themeColor="text1"/>
                <w:sz w:val="18"/>
              </w:rPr>
              <w:t>付</w:t>
            </w:r>
            <w:r w:rsidR="0072063C" w:rsidRPr="004A1240">
              <w:rPr>
                <w:rFonts w:hint="eastAsia"/>
                <w:color w:val="000000" w:themeColor="text1"/>
                <w:sz w:val="18"/>
              </w:rPr>
              <w:t>帯金物の劣化及び損傷の状況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5D76BA">
        <w:trPr>
          <w:cantSplit/>
          <w:trHeight w:val="19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(18)</w:t>
            </w:r>
          </w:p>
        </w:tc>
        <w:tc>
          <w:tcPr>
            <w:tcW w:w="616" w:type="dxa"/>
            <w:vMerge w:val="restart"/>
            <w:tcBorders>
              <w:left w:val="single" w:sz="4" w:space="0" w:color="auto"/>
              <w:right w:val="single" w:sz="4" w:space="0" w:color="auto"/>
            </w:tcBorders>
            <w:vAlign w:val="center"/>
          </w:tcPr>
          <w:p w:rsidR="00F3365E" w:rsidRPr="004A1240" w:rsidRDefault="0072063C" w:rsidP="00AC7C06">
            <w:pPr>
              <w:wordWrap w:val="0"/>
              <w:overflowPunct w:val="0"/>
              <w:autoSpaceDE w:val="0"/>
              <w:autoSpaceDN w:val="0"/>
              <w:spacing w:line="200" w:lineRule="exact"/>
              <w:rPr>
                <w:color w:val="000000" w:themeColor="text1"/>
                <w:sz w:val="18"/>
              </w:rPr>
            </w:pPr>
            <w:r w:rsidRPr="004A1240">
              <w:rPr>
                <w:rFonts w:hint="eastAsia"/>
                <w:color w:val="000000" w:themeColor="text1"/>
                <w:sz w:val="18"/>
              </w:rPr>
              <w:t>自動回転ドア(条例第</w:t>
            </w:r>
            <w:r w:rsidR="00AC7C06" w:rsidRPr="004A1240">
              <w:rPr>
                <w:rFonts w:hint="eastAsia"/>
                <w:color w:val="000000" w:themeColor="text1"/>
                <w:sz w:val="18"/>
              </w:rPr>
              <w:t>8</w:t>
            </w:r>
            <w:r w:rsidRPr="004A1240">
              <w:rPr>
                <w:rFonts w:hint="eastAsia"/>
                <w:color w:val="000000" w:themeColor="text1"/>
                <w:sz w:val="18"/>
              </w:rPr>
              <w:t>条の</w:t>
            </w:r>
            <w:r w:rsidR="00AC7C06" w:rsidRPr="004A1240">
              <w:rPr>
                <w:rFonts w:hint="eastAsia"/>
                <w:color w:val="000000" w:themeColor="text1"/>
                <w:sz w:val="18"/>
              </w:rPr>
              <w:t>7</w:t>
            </w:r>
            <w:r w:rsidRPr="004A1240">
              <w:rPr>
                <w:rFonts w:hint="eastAsia"/>
                <w:color w:val="000000" w:themeColor="text1"/>
                <w:sz w:val="18"/>
              </w:rPr>
              <w:t>の規定に適合するものであり、かつ、自動回転ドアとして通常使用している場合に限る。)</w:t>
            </w:r>
          </w:p>
        </w:tc>
        <w:tc>
          <w:tcPr>
            <w:tcW w:w="2324" w:type="dxa"/>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構造</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併設する自動式引き戸及び駆け込み防止</w:t>
            </w:r>
            <w:r w:rsidR="00B313C3" w:rsidRPr="004A1240">
              <w:rPr>
                <w:rFonts w:hint="eastAsia"/>
                <w:color w:val="000000" w:themeColor="text1"/>
                <w:sz w:val="18"/>
              </w:rPr>
              <w:t>柵</w:t>
            </w:r>
            <w:r w:rsidRPr="004A1240">
              <w:rPr>
                <w:rFonts w:hint="eastAsia"/>
                <w:color w:val="000000" w:themeColor="text1"/>
                <w:sz w:val="18"/>
              </w:rPr>
              <w:t>等の危険防止装置の設置の状況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val="restart"/>
            <w:tcBorders>
              <w:left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5D76BA">
        <w:trPr>
          <w:cantSplit/>
          <w:trHeight w:val="2044"/>
        </w:trPr>
        <w:tc>
          <w:tcPr>
            <w:tcW w:w="98" w:type="dxa"/>
            <w:vMerge/>
            <w:tcBorders>
              <w:bottom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(19)</w:t>
            </w:r>
          </w:p>
        </w:tc>
        <w:tc>
          <w:tcPr>
            <w:tcW w:w="61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2324" w:type="dxa"/>
            <w:tcBorders>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作動の状況</w:t>
            </w:r>
          </w:p>
        </w:tc>
        <w:tc>
          <w:tcPr>
            <w:tcW w:w="3107"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自動回転ドアの作動の状況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22"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156" w:type="dxa"/>
            <w:vMerge/>
            <w:tcBorders>
              <w:left w:val="single" w:sz="4" w:space="0" w:color="auto"/>
              <w:bottom w:val="single" w:sz="12"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bottom w:val="nil"/>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trPr>
          <w:cantSplit/>
          <w:trHeight w:hRule="exact" w:val="227"/>
        </w:trPr>
        <w:tc>
          <w:tcPr>
            <w:tcW w:w="10779" w:type="dxa"/>
            <w:gridSpan w:val="13"/>
            <w:tcBorders>
              <w:top w:val="nil"/>
            </w:tcBorders>
            <w:vAlign w:val="center"/>
          </w:tcPr>
          <w:p w:rsidR="00F3365E" w:rsidRPr="004A1240" w:rsidRDefault="0072063C">
            <w:pPr>
              <w:wordWrap w:val="0"/>
              <w:overflowPunct w:val="0"/>
              <w:autoSpaceDE w:val="0"/>
              <w:autoSpaceDN w:val="0"/>
              <w:ind w:left="91"/>
              <w:rPr>
                <w:color w:val="000000" w:themeColor="text1"/>
                <w:sz w:val="18"/>
              </w:rPr>
            </w:pPr>
            <w:r w:rsidRPr="004A1240">
              <w:rPr>
                <w:rFonts w:hint="eastAsia"/>
                <w:color w:val="000000" w:themeColor="text1"/>
                <w:sz w:val="18"/>
              </w:rPr>
              <w:t xml:space="preserve">　</w:t>
            </w:r>
          </w:p>
        </w:tc>
      </w:tr>
    </w:tbl>
    <w:p w:rsidR="00F3365E" w:rsidRPr="004A1240" w:rsidRDefault="0072063C">
      <w:pPr>
        <w:wordWrap w:val="0"/>
        <w:overflowPunct w:val="0"/>
        <w:autoSpaceDE w:val="0"/>
        <w:autoSpaceDN w:val="0"/>
        <w:spacing w:line="200" w:lineRule="exact"/>
        <w:jc w:val="right"/>
        <w:rPr>
          <w:color w:val="000000" w:themeColor="text1"/>
          <w:sz w:val="18"/>
        </w:rPr>
      </w:pPr>
      <w:r w:rsidRPr="004A1240">
        <w:rPr>
          <w:rFonts w:hint="eastAsia"/>
          <w:color w:val="000000" w:themeColor="text1"/>
          <w:sz w:val="18"/>
        </w:rPr>
        <w:t>(日本</w:t>
      </w:r>
      <w:r w:rsidR="00300BAC" w:rsidRPr="004A1240">
        <w:rPr>
          <w:rFonts w:hint="eastAsia"/>
          <w:color w:val="000000" w:themeColor="text1"/>
          <w:sz w:val="18"/>
        </w:rPr>
        <w:t>産業</w:t>
      </w:r>
      <w:r w:rsidRPr="004A1240">
        <w:rPr>
          <w:rFonts w:hint="eastAsia"/>
          <w:color w:val="000000" w:themeColor="text1"/>
          <w:sz w:val="18"/>
        </w:rPr>
        <w:t>規格A列4番)</w:t>
      </w:r>
    </w:p>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lastRenderedPageBreak/>
        <w:t>その6</w:t>
      </w:r>
    </w:p>
    <w:tbl>
      <w:tblPr>
        <w:tblW w:w="107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1694"/>
        <w:gridCol w:w="2492"/>
        <w:gridCol w:w="4843"/>
        <w:gridCol w:w="1050"/>
        <w:gridCol w:w="98"/>
      </w:tblGrid>
      <w:tr w:rsidR="0071286B" w:rsidRPr="004A1240" w:rsidTr="008E6E84">
        <w:trPr>
          <w:trHeight w:val="284"/>
        </w:trPr>
        <w:tc>
          <w:tcPr>
            <w:tcW w:w="10779" w:type="dxa"/>
            <w:gridSpan w:val="7"/>
            <w:tcBorders>
              <w:bottom w:val="nil"/>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71286B" w:rsidRPr="004A1240" w:rsidTr="00C717A2">
        <w:trPr>
          <w:cantSplit/>
          <w:trHeight w:val="284"/>
        </w:trPr>
        <w:tc>
          <w:tcPr>
            <w:tcW w:w="98" w:type="dxa"/>
            <w:vMerge w:val="restart"/>
            <w:tcBorders>
              <w:top w:val="nil"/>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0583" w:type="dxa"/>
            <w:gridSpan w:val="5"/>
            <w:tcBorders>
              <w:top w:val="single" w:sz="12" w:space="0" w:color="auto"/>
              <w:left w:val="single" w:sz="12" w:space="0" w:color="auto"/>
              <w:bottom w:val="single" w:sz="4" w:space="0" w:color="auto"/>
              <w:right w:val="single" w:sz="12" w:space="0" w:color="auto"/>
            </w:tcBorders>
            <w:vAlign w:val="center"/>
          </w:tcPr>
          <w:p w:rsidR="00F3365E" w:rsidRPr="004A1240" w:rsidRDefault="00C717A2">
            <w:pPr>
              <w:wordWrap w:val="0"/>
              <w:overflowPunct w:val="0"/>
              <w:autoSpaceDE w:val="0"/>
              <w:autoSpaceDN w:val="0"/>
              <w:rPr>
                <w:color w:val="000000" w:themeColor="text1"/>
                <w:sz w:val="18"/>
              </w:rPr>
            </w:pPr>
            <w:r w:rsidRPr="004A1240">
              <w:rPr>
                <w:rFonts w:hint="eastAsia"/>
                <w:color w:val="000000" w:themeColor="text1"/>
                <w:sz w:val="18"/>
              </w:rPr>
              <w:t>その他確認事項</w:t>
            </w:r>
          </w:p>
        </w:tc>
        <w:tc>
          <w:tcPr>
            <w:tcW w:w="98" w:type="dxa"/>
            <w:vMerge w:val="restart"/>
            <w:tcBorders>
              <w:top w:val="nil"/>
              <w:lef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r>
      <w:tr w:rsidR="00C717A2" w:rsidRPr="004A1240" w:rsidTr="00C717A2">
        <w:trPr>
          <w:cantSplit/>
          <w:trHeight w:val="284"/>
        </w:trPr>
        <w:tc>
          <w:tcPr>
            <w:tcW w:w="98" w:type="dxa"/>
            <w:vMerge/>
            <w:tcBorders>
              <w:top w:val="nil"/>
              <w:right w:val="single" w:sz="12" w:space="0" w:color="auto"/>
            </w:tcBorders>
            <w:vAlign w:val="center"/>
          </w:tcPr>
          <w:p w:rsidR="00C717A2" w:rsidRPr="004A1240" w:rsidRDefault="00C717A2">
            <w:pPr>
              <w:wordWrap w:val="0"/>
              <w:overflowPunct w:val="0"/>
              <w:autoSpaceDE w:val="0"/>
              <w:autoSpaceDN w:val="0"/>
              <w:rPr>
                <w:color w:val="000000" w:themeColor="text1"/>
                <w:sz w:val="18"/>
              </w:rPr>
            </w:pPr>
          </w:p>
        </w:tc>
        <w:tc>
          <w:tcPr>
            <w:tcW w:w="10583" w:type="dxa"/>
            <w:gridSpan w:val="5"/>
            <w:tcBorders>
              <w:top w:val="single" w:sz="4" w:space="0" w:color="auto"/>
              <w:left w:val="single" w:sz="12" w:space="0" w:color="auto"/>
              <w:bottom w:val="single" w:sz="4" w:space="0" w:color="auto"/>
              <w:right w:val="single" w:sz="12" w:space="0" w:color="auto"/>
            </w:tcBorders>
            <w:vAlign w:val="center"/>
          </w:tcPr>
          <w:p w:rsidR="00C717A2" w:rsidRPr="004A1240" w:rsidRDefault="00C717A2">
            <w:pPr>
              <w:wordWrap w:val="0"/>
              <w:overflowPunct w:val="0"/>
              <w:autoSpaceDE w:val="0"/>
              <w:autoSpaceDN w:val="0"/>
              <w:rPr>
                <w:color w:val="000000" w:themeColor="text1"/>
                <w:sz w:val="18"/>
              </w:rPr>
            </w:pPr>
            <w:r w:rsidRPr="004A1240">
              <w:rPr>
                <w:rFonts w:hint="eastAsia"/>
                <w:color w:val="000000" w:themeColor="text1"/>
                <w:sz w:val="18"/>
              </w:rPr>
              <w:t>法第12条第３項の規定による検査を要する防火設備の有無</w:t>
            </w:r>
          </w:p>
        </w:tc>
        <w:tc>
          <w:tcPr>
            <w:tcW w:w="98" w:type="dxa"/>
            <w:vMerge/>
            <w:tcBorders>
              <w:top w:val="nil"/>
              <w:left w:val="single" w:sz="12" w:space="0" w:color="auto"/>
            </w:tcBorders>
            <w:vAlign w:val="center"/>
          </w:tcPr>
          <w:p w:rsidR="00C717A2" w:rsidRPr="004A1240" w:rsidRDefault="00C717A2">
            <w:pPr>
              <w:wordWrap w:val="0"/>
              <w:overflowPunct w:val="0"/>
              <w:autoSpaceDE w:val="0"/>
              <w:autoSpaceDN w:val="0"/>
              <w:rPr>
                <w:color w:val="000000" w:themeColor="text1"/>
                <w:sz w:val="18"/>
              </w:rPr>
            </w:pPr>
          </w:p>
        </w:tc>
      </w:tr>
      <w:tr w:rsidR="00C717A2" w:rsidRPr="004A1240" w:rsidTr="00C717A2">
        <w:trPr>
          <w:cantSplit/>
          <w:trHeight w:val="284"/>
        </w:trPr>
        <w:tc>
          <w:tcPr>
            <w:tcW w:w="98" w:type="dxa"/>
            <w:vMerge/>
            <w:tcBorders>
              <w:top w:val="nil"/>
              <w:right w:val="single" w:sz="12" w:space="0" w:color="auto"/>
            </w:tcBorders>
            <w:vAlign w:val="center"/>
          </w:tcPr>
          <w:p w:rsidR="00C717A2" w:rsidRPr="004A1240" w:rsidRDefault="00C717A2">
            <w:pPr>
              <w:wordWrap w:val="0"/>
              <w:overflowPunct w:val="0"/>
              <w:autoSpaceDE w:val="0"/>
              <w:autoSpaceDN w:val="0"/>
              <w:rPr>
                <w:color w:val="000000" w:themeColor="text1"/>
                <w:sz w:val="18"/>
              </w:rPr>
            </w:pPr>
          </w:p>
        </w:tc>
        <w:tc>
          <w:tcPr>
            <w:tcW w:w="10583" w:type="dxa"/>
            <w:gridSpan w:val="5"/>
            <w:tcBorders>
              <w:top w:val="single" w:sz="4" w:space="0" w:color="auto"/>
              <w:left w:val="single" w:sz="12" w:space="0" w:color="auto"/>
              <w:bottom w:val="single" w:sz="12" w:space="0" w:color="auto"/>
              <w:right w:val="single" w:sz="12" w:space="0" w:color="auto"/>
            </w:tcBorders>
            <w:vAlign w:val="center"/>
          </w:tcPr>
          <w:p w:rsidR="00C717A2" w:rsidRPr="004A1240" w:rsidRDefault="00C717A2">
            <w:pPr>
              <w:wordWrap w:val="0"/>
              <w:overflowPunct w:val="0"/>
              <w:autoSpaceDE w:val="0"/>
              <w:autoSpaceDN w:val="0"/>
              <w:rPr>
                <w:color w:val="000000" w:themeColor="text1"/>
                <w:sz w:val="18"/>
              </w:rPr>
            </w:pPr>
            <w:r w:rsidRPr="004A1240">
              <w:rPr>
                <w:rFonts w:hint="eastAsia"/>
                <w:color w:val="000000" w:themeColor="text1"/>
                <w:sz w:val="18"/>
              </w:rPr>
              <w:t>□有（　　階）　　□無</w:t>
            </w:r>
          </w:p>
        </w:tc>
        <w:tc>
          <w:tcPr>
            <w:tcW w:w="98" w:type="dxa"/>
            <w:vMerge/>
            <w:tcBorders>
              <w:top w:val="nil"/>
              <w:left w:val="single" w:sz="12" w:space="0" w:color="auto"/>
            </w:tcBorders>
            <w:vAlign w:val="center"/>
          </w:tcPr>
          <w:p w:rsidR="00C717A2" w:rsidRPr="004A1240" w:rsidRDefault="00C717A2">
            <w:pPr>
              <w:wordWrap w:val="0"/>
              <w:overflowPunct w:val="0"/>
              <w:autoSpaceDE w:val="0"/>
              <w:autoSpaceDN w:val="0"/>
              <w:rPr>
                <w:color w:val="000000" w:themeColor="text1"/>
                <w:sz w:val="18"/>
              </w:rPr>
            </w:pPr>
          </w:p>
        </w:tc>
      </w:tr>
      <w:tr w:rsidR="00C717A2" w:rsidRPr="004A1240" w:rsidTr="00C717A2">
        <w:trPr>
          <w:cantSplit/>
          <w:trHeight w:val="284"/>
        </w:trPr>
        <w:tc>
          <w:tcPr>
            <w:tcW w:w="98" w:type="dxa"/>
            <w:vMerge/>
            <w:tcBorders>
              <w:top w:val="nil"/>
              <w:right w:val="single" w:sz="12" w:space="0" w:color="auto"/>
            </w:tcBorders>
            <w:vAlign w:val="center"/>
          </w:tcPr>
          <w:p w:rsidR="00C717A2" w:rsidRPr="004A1240" w:rsidRDefault="00C717A2">
            <w:pPr>
              <w:wordWrap w:val="0"/>
              <w:overflowPunct w:val="0"/>
              <w:autoSpaceDE w:val="0"/>
              <w:autoSpaceDN w:val="0"/>
              <w:rPr>
                <w:color w:val="000000" w:themeColor="text1"/>
                <w:sz w:val="18"/>
              </w:rPr>
            </w:pPr>
          </w:p>
        </w:tc>
        <w:tc>
          <w:tcPr>
            <w:tcW w:w="10583" w:type="dxa"/>
            <w:gridSpan w:val="5"/>
            <w:tcBorders>
              <w:top w:val="single" w:sz="12" w:space="0" w:color="auto"/>
              <w:left w:val="single" w:sz="12" w:space="0" w:color="auto"/>
              <w:bottom w:val="single" w:sz="4" w:space="0" w:color="auto"/>
              <w:right w:val="single" w:sz="12" w:space="0" w:color="auto"/>
            </w:tcBorders>
            <w:vAlign w:val="center"/>
          </w:tcPr>
          <w:p w:rsidR="00C717A2" w:rsidRPr="004A1240" w:rsidRDefault="00C717A2">
            <w:pPr>
              <w:wordWrap w:val="0"/>
              <w:overflowPunct w:val="0"/>
              <w:autoSpaceDE w:val="0"/>
              <w:autoSpaceDN w:val="0"/>
              <w:rPr>
                <w:color w:val="000000" w:themeColor="text1"/>
                <w:sz w:val="18"/>
              </w:rPr>
            </w:pPr>
            <w:r w:rsidRPr="004A1240">
              <w:rPr>
                <w:rFonts w:hint="eastAsia"/>
                <w:color w:val="000000" w:themeColor="text1"/>
                <w:sz w:val="18"/>
              </w:rPr>
              <w:t>改善予定状況等</w:t>
            </w:r>
          </w:p>
        </w:tc>
        <w:tc>
          <w:tcPr>
            <w:tcW w:w="98" w:type="dxa"/>
            <w:vMerge/>
            <w:tcBorders>
              <w:top w:val="nil"/>
              <w:left w:val="single" w:sz="12" w:space="0" w:color="auto"/>
            </w:tcBorders>
            <w:vAlign w:val="center"/>
          </w:tcPr>
          <w:p w:rsidR="00C717A2" w:rsidRPr="004A1240" w:rsidRDefault="00C717A2">
            <w:pPr>
              <w:wordWrap w:val="0"/>
              <w:overflowPunct w:val="0"/>
              <w:autoSpaceDE w:val="0"/>
              <w:autoSpaceDN w:val="0"/>
              <w:rPr>
                <w:color w:val="000000" w:themeColor="text1"/>
                <w:sz w:val="18"/>
              </w:rPr>
            </w:pPr>
          </w:p>
        </w:tc>
      </w:tr>
      <w:tr w:rsidR="0071286B" w:rsidRPr="004A1240" w:rsidTr="008E6E84">
        <w:trPr>
          <w:cantSplit/>
          <w:trHeight w:val="79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vMerge w:val="restart"/>
            <w:tcBorders>
              <w:top w:val="single" w:sz="4" w:space="0" w:color="auto"/>
              <w:left w:val="single" w:sz="12"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番号</w:t>
            </w:r>
          </w:p>
        </w:tc>
        <w:tc>
          <w:tcPr>
            <w:tcW w:w="4186" w:type="dxa"/>
            <w:gridSpan w:val="2"/>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調査項目</w:t>
            </w:r>
          </w:p>
        </w:tc>
        <w:tc>
          <w:tcPr>
            <w:tcW w:w="4843" w:type="dxa"/>
            <w:vMerge w:val="restart"/>
            <w:tcBorders>
              <w:top w:val="single" w:sz="4" w:space="0" w:color="auto"/>
              <w:left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改善策の具体的内容又は改善できない理由</w:t>
            </w:r>
          </w:p>
        </w:tc>
        <w:tc>
          <w:tcPr>
            <w:tcW w:w="1050" w:type="dxa"/>
            <w:vMerge w:val="restart"/>
            <w:tcBorders>
              <w:top w:val="single" w:sz="4" w:space="0" w:color="auto"/>
              <w:left w:val="single" w:sz="4" w:space="0" w:color="auto"/>
              <w:right w:val="single" w:sz="12"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改善(予定)年月</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8E6E84">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vMerge/>
            <w:tcBorders>
              <w:left w:val="single" w:sz="12"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1694"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中項目</w:t>
            </w:r>
          </w:p>
        </w:tc>
        <w:tc>
          <w:tcPr>
            <w:tcW w:w="249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jc w:val="center"/>
              <w:rPr>
                <w:color w:val="000000" w:themeColor="text1"/>
                <w:sz w:val="18"/>
              </w:rPr>
            </w:pPr>
            <w:r w:rsidRPr="004A1240">
              <w:rPr>
                <w:rFonts w:hint="eastAsia"/>
                <w:color w:val="000000" w:themeColor="text1"/>
                <w:sz w:val="18"/>
              </w:rPr>
              <w:t>小項目</w:t>
            </w:r>
          </w:p>
        </w:tc>
        <w:tc>
          <w:tcPr>
            <w:tcW w:w="4843" w:type="dxa"/>
            <w:vMerge/>
            <w:tcBorders>
              <w:left w:val="single" w:sz="4" w:space="0" w:color="auto"/>
              <w:bottom w:val="single" w:sz="4" w:space="0" w:color="auto"/>
              <w:right w:val="single" w:sz="4" w:space="0" w:color="auto"/>
            </w:tcBorders>
            <w:vAlign w:val="center"/>
          </w:tcPr>
          <w:p w:rsidR="00F3365E" w:rsidRPr="004A1240" w:rsidRDefault="00F3365E">
            <w:pPr>
              <w:wordWrap w:val="0"/>
              <w:overflowPunct w:val="0"/>
              <w:autoSpaceDE w:val="0"/>
              <w:autoSpaceDN w:val="0"/>
              <w:rPr>
                <w:color w:val="000000" w:themeColor="text1"/>
                <w:sz w:val="18"/>
              </w:rPr>
            </w:pPr>
          </w:p>
        </w:tc>
        <w:tc>
          <w:tcPr>
            <w:tcW w:w="1050" w:type="dxa"/>
            <w:vMerge/>
            <w:tcBorders>
              <w:left w:val="single" w:sz="4" w:space="0" w:color="auto"/>
              <w:bottom w:val="single" w:sz="4" w:space="0" w:color="auto"/>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8E6E84">
        <w:trPr>
          <w:cantSplit/>
          <w:trHeight w:val="56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050"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8E6E84">
        <w:trPr>
          <w:cantSplit/>
          <w:trHeight w:val="567"/>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050"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8E6E84">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050"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8E6E84">
        <w:trPr>
          <w:cantSplit/>
          <w:trHeight w:val="284"/>
        </w:trPr>
        <w:tc>
          <w:tcPr>
            <w:tcW w:w="98" w:type="dxa"/>
            <w:vMerge/>
            <w:tcBorders>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050" w:type="dxa"/>
            <w:tcBorders>
              <w:top w:val="single" w:sz="4" w:space="0" w:color="auto"/>
              <w:left w:val="single" w:sz="4" w:space="0" w:color="auto"/>
              <w:bottom w:val="single" w:sz="4"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r>
      <w:tr w:rsidR="0071286B" w:rsidRPr="004A1240" w:rsidTr="008E6E84">
        <w:trPr>
          <w:cantSplit/>
          <w:trHeight w:val="284"/>
        </w:trPr>
        <w:tc>
          <w:tcPr>
            <w:tcW w:w="98" w:type="dxa"/>
            <w:vMerge/>
            <w:tcBorders>
              <w:bottom w:val="nil"/>
              <w:right w:val="single" w:sz="12" w:space="0" w:color="auto"/>
            </w:tcBorders>
            <w:vAlign w:val="center"/>
          </w:tcPr>
          <w:p w:rsidR="00F3365E" w:rsidRPr="004A1240" w:rsidRDefault="00F3365E">
            <w:pPr>
              <w:wordWrap w:val="0"/>
              <w:overflowPunct w:val="0"/>
              <w:autoSpaceDE w:val="0"/>
              <w:autoSpaceDN w:val="0"/>
              <w:rPr>
                <w:color w:val="000000" w:themeColor="text1"/>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694"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2492"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4843" w:type="dxa"/>
            <w:tcBorders>
              <w:top w:val="single" w:sz="4" w:space="0" w:color="auto"/>
              <w:left w:val="single" w:sz="4" w:space="0" w:color="auto"/>
              <w:bottom w:val="single" w:sz="12" w:space="0" w:color="auto"/>
              <w:right w:val="single" w:sz="4"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1050" w:type="dxa"/>
            <w:tcBorders>
              <w:top w:val="single" w:sz="4" w:space="0" w:color="auto"/>
              <w:left w:val="single" w:sz="4" w:space="0" w:color="auto"/>
              <w:bottom w:val="single" w:sz="12" w:space="0" w:color="auto"/>
              <w:right w:val="single" w:sz="12" w:space="0" w:color="auto"/>
            </w:tcBorders>
            <w:vAlign w:val="center"/>
          </w:tcPr>
          <w:p w:rsidR="00F3365E" w:rsidRPr="004A1240" w:rsidRDefault="0072063C">
            <w:pPr>
              <w:wordWrap w:val="0"/>
              <w:overflowPunct w:val="0"/>
              <w:autoSpaceDE w:val="0"/>
              <w:autoSpaceDN w:val="0"/>
              <w:rPr>
                <w:color w:val="000000" w:themeColor="text1"/>
                <w:sz w:val="18"/>
              </w:rPr>
            </w:pPr>
            <w:r w:rsidRPr="004A1240">
              <w:rPr>
                <w:rFonts w:hint="eastAsia"/>
                <w:color w:val="000000" w:themeColor="text1"/>
                <w:sz w:val="18"/>
              </w:rPr>
              <w:t xml:space="preserve">　</w:t>
            </w:r>
          </w:p>
        </w:tc>
        <w:tc>
          <w:tcPr>
            <w:tcW w:w="98" w:type="dxa"/>
            <w:vMerge/>
            <w:tcBorders>
              <w:left w:val="single" w:sz="12" w:space="0" w:color="auto"/>
              <w:bottom w:val="nil"/>
            </w:tcBorders>
            <w:vAlign w:val="center"/>
          </w:tcPr>
          <w:p w:rsidR="00F3365E" w:rsidRPr="004A1240" w:rsidRDefault="00F3365E">
            <w:pPr>
              <w:wordWrap w:val="0"/>
              <w:overflowPunct w:val="0"/>
              <w:autoSpaceDE w:val="0"/>
              <w:autoSpaceDN w:val="0"/>
              <w:rPr>
                <w:color w:val="000000" w:themeColor="text1"/>
                <w:sz w:val="18"/>
              </w:rPr>
            </w:pPr>
          </w:p>
        </w:tc>
      </w:tr>
      <w:tr w:rsidR="008E6E84" w:rsidRPr="004A1240" w:rsidTr="008E6E84">
        <w:trPr>
          <w:trHeight w:val="7363"/>
        </w:trPr>
        <w:tc>
          <w:tcPr>
            <w:tcW w:w="10779" w:type="dxa"/>
            <w:gridSpan w:val="7"/>
            <w:tcBorders>
              <w:top w:val="nil"/>
              <w:bottom w:val="single" w:sz="4" w:space="0" w:color="auto"/>
            </w:tcBorders>
            <w:vAlign w:val="center"/>
          </w:tcPr>
          <w:p w:rsidR="008E6E84" w:rsidRPr="004A1240" w:rsidRDefault="009370FC" w:rsidP="009370FC">
            <w:pPr>
              <w:wordWrap w:val="0"/>
              <w:overflowPunct w:val="0"/>
              <w:autoSpaceDE w:val="0"/>
              <w:autoSpaceDN w:val="0"/>
              <w:ind w:leftChars="20" w:left="42"/>
              <w:rPr>
                <w:sz w:val="18"/>
              </w:rPr>
            </w:pPr>
            <w:r w:rsidRPr="004A1240">
              <w:rPr>
                <w:rFonts w:hint="eastAsia"/>
                <w:sz w:val="18"/>
              </w:rPr>
              <w:t>（注意）</w:t>
            </w:r>
          </w:p>
          <w:p w:rsidR="00AB00F0" w:rsidRPr="004A1240" w:rsidRDefault="00AB00F0" w:rsidP="009370FC">
            <w:pPr>
              <w:wordWrap w:val="0"/>
              <w:overflowPunct w:val="0"/>
              <w:autoSpaceDE w:val="0"/>
              <w:autoSpaceDN w:val="0"/>
              <w:ind w:leftChars="200" w:left="420"/>
              <w:rPr>
                <w:sz w:val="18"/>
              </w:rPr>
            </w:pPr>
            <w:r w:rsidRPr="004A1240">
              <w:rPr>
                <w:rFonts w:hint="eastAsia"/>
                <w:sz w:val="18"/>
              </w:rPr>
              <w:t xml:space="preserve">①　</w:t>
            </w:r>
            <w:r w:rsidR="005C2278" w:rsidRPr="004A1240">
              <w:rPr>
                <w:rFonts w:hint="eastAsia"/>
                <w:sz w:val="18"/>
              </w:rPr>
              <w:t>この書類は、特定建築物ごとに作成してください。</w:t>
            </w:r>
          </w:p>
          <w:p w:rsidR="005C2278" w:rsidRPr="004A1240" w:rsidRDefault="005C2278" w:rsidP="009370FC">
            <w:pPr>
              <w:wordWrap w:val="0"/>
              <w:overflowPunct w:val="0"/>
              <w:autoSpaceDE w:val="0"/>
              <w:autoSpaceDN w:val="0"/>
              <w:ind w:leftChars="200" w:left="420"/>
              <w:rPr>
                <w:sz w:val="18"/>
              </w:rPr>
            </w:pPr>
            <w:r w:rsidRPr="004A1240">
              <w:rPr>
                <w:rFonts w:hint="eastAsia"/>
                <w:sz w:val="18"/>
              </w:rPr>
              <w:t>②　記入欄が不足する場合は、枠を拡大、行を追加して記入するか、別紙に必要な事項を記入して添えてください。</w:t>
            </w:r>
          </w:p>
          <w:p w:rsidR="008E6E84" w:rsidRPr="004A1240" w:rsidRDefault="00012EA8" w:rsidP="009370FC">
            <w:pPr>
              <w:wordWrap w:val="0"/>
              <w:overflowPunct w:val="0"/>
              <w:autoSpaceDE w:val="0"/>
              <w:autoSpaceDN w:val="0"/>
              <w:ind w:leftChars="200" w:left="600" w:hangingChars="100" w:hanging="180"/>
              <w:rPr>
                <w:sz w:val="18"/>
              </w:rPr>
            </w:pPr>
            <w:r w:rsidRPr="004A1240">
              <w:rPr>
                <w:rFonts w:hint="eastAsia"/>
                <w:sz w:val="18"/>
              </w:rPr>
              <w:t xml:space="preserve">③　</w:t>
            </w:r>
            <w:r w:rsidR="008E6E84" w:rsidRPr="004A1240">
              <w:rPr>
                <w:rFonts w:hint="eastAsia"/>
                <w:sz w:val="18"/>
              </w:rPr>
              <w:t>「当該調査に関与した調査者」欄は、西東京市建築基準法施行細則様式第</w:t>
            </w:r>
            <w:r w:rsidR="00640327" w:rsidRPr="004A1240">
              <w:rPr>
                <w:rFonts w:hint="eastAsia"/>
                <w:sz w:val="18"/>
              </w:rPr>
              <w:t>1</w:t>
            </w:r>
            <w:r w:rsidR="00640327" w:rsidRPr="004A1240">
              <w:rPr>
                <w:sz w:val="18"/>
              </w:rPr>
              <w:t>1</w:t>
            </w:r>
            <w:r w:rsidR="008E6E84" w:rsidRPr="004A1240">
              <w:rPr>
                <w:rFonts w:hint="eastAsia"/>
                <w:sz w:val="18"/>
              </w:rPr>
              <w:t>号第１面３欄に記入した調査者について記入し、「調査者番号」欄に調査者を特定できる番号、記号等を記入してください。当該建築物の調査を行った調査者が</w:t>
            </w:r>
            <w:r w:rsidR="009370FC" w:rsidRPr="004A1240">
              <w:rPr>
                <w:rFonts w:hint="eastAsia"/>
                <w:sz w:val="18"/>
              </w:rPr>
              <w:t>１</w:t>
            </w:r>
            <w:r w:rsidR="008E6E84" w:rsidRPr="004A1240">
              <w:rPr>
                <w:rFonts w:hint="eastAsia"/>
                <w:sz w:val="18"/>
              </w:rPr>
              <w:t>人の場合は、その他の調査者欄は削除して構いません。</w:t>
            </w:r>
          </w:p>
          <w:p w:rsidR="008E6E84" w:rsidRPr="004A1240" w:rsidRDefault="00012EA8" w:rsidP="009370FC">
            <w:pPr>
              <w:wordWrap w:val="0"/>
              <w:overflowPunct w:val="0"/>
              <w:autoSpaceDE w:val="0"/>
              <w:autoSpaceDN w:val="0"/>
              <w:ind w:leftChars="200" w:left="420"/>
              <w:rPr>
                <w:sz w:val="18"/>
              </w:rPr>
            </w:pPr>
            <w:r w:rsidRPr="004A1240">
              <w:rPr>
                <w:rFonts w:hint="eastAsia"/>
                <w:sz w:val="18"/>
              </w:rPr>
              <w:t xml:space="preserve">④　</w:t>
            </w:r>
            <w:r w:rsidR="008E6E84" w:rsidRPr="004A1240">
              <w:rPr>
                <w:rFonts w:hint="eastAsia"/>
                <w:sz w:val="18"/>
              </w:rPr>
              <w:t>「適用の有無」欄は、該当する調査項目について○印を記入してください。</w:t>
            </w:r>
          </w:p>
          <w:p w:rsidR="008E6E84" w:rsidRPr="004A1240" w:rsidRDefault="00012EA8" w:rsidP="009370FC">
            <w:pPr>
              <w:wordWrap w:val="0"/>
              <w:overflowPunct w:val="0"/>
              <w:autoSpaceDE w:val="0"/>
              <w:autoSpaceDN w:val="0"/>
              <w:ind w:leftChars="200" w:left="420"/>
              <w:rPr>
                <w:sz w:val="18"/>
              </w:rPr>
            </w:pPr>
            <w:r w:rsidRPr="004A1240">
              <w:rPr>
                <w:rFonts w:hint="eastAsia"/>
                <w:sz w:val="18"/>
              </w:rPr>
              <w:t>⑤</w:t>
            </w:r>
            <w:r w:rsidR="008E6E84" w:rsidRPr="004A1240">
              <w:rPr>
                <w:rFonts w:hint="eastAsia"/>
                <w:sz w:val="18"/>
              </w:rPr>
              <w:t xml:space="preserve">　「調査結果等」欄は、別表ア欄に掲げる各調査項目ごとに記入してください。</w:t>
            </w:r>
          </w:p>
          <w:p w:rsidR="008E6E84" w:rsidRPr="004A1240" w:rsidRDefault="00012EA8" w:rsidP="009370FC">
            <w:pPr>
              <w:wordWrap w:val="0"/>
              <w:overflowPunct w:val="0"/>
              <w:autoSpaceDE w:val="0"/>
              <w:autoSpaceDN w:val="0"/>
              <w:ind w:leftChars="200" w:left="600" w:hangingChars="100" w:hanging="180"/>
              <w:jc w:val="left"/>
              <w:rPr>
                <w:sz w:val="18"/>
              </w:rPr>
            </w:pPr>
            <w:r w:rsidRPr="004A1240">
              <w:rPr>
                <w:rFonts w:hint="eastAsia"/>
                <w:sz w:val="18"/>
              </w:rPr>
              <w:t>⑥</w:t>
            </w:r>
            <w:r w:rsidR="008E6E84" w:rsidRPr="004A1240">
              <w:rPr>
                <w:rFonts w:hint="eastAsia"/>
                <w:sz w:val="18"/>
              </w:rPr>
              <w:t xml:space="preserve">　「調査結果等」欄のうち「要是正」欄は、別表ア欄に掲げる調査項目についてウ欄に掲げる判定基準に該当する場合に○印を記入してください。</w:t>
            </w:r>
          </w:p>
          <w:p w:rsidR="008E6E84" w:rsidRPr="004A1240" w:rsidRDefault="00847B1A" w:rsidP="009370FC">
            <w:pPr>
              <w:wordWrap w:val="0"/>
              <w:overflowPunct w:val="0"/>
              <w:autoSpaceDE w:val="0"/>
              <w:autoSpaceDN w:val="0"/>
              <w:ind w:leftChars="200" w:left="600" w:hangingChars="100" w:hanging="180"/>
              <w:rPr>
                <w:sz w:val="18"/>
              </w:rPr>
            </w:pPr>
            <w:r w:rsidRPr="004A1240">
              <w:rPr>
                <w:rFonts w:hint="eastAsia"/>
                <w:sz w:val="18"/>
              </w:rPr>
              <w:t xml:space="preserve">⑦　</w:t>
            </w:r>
            <w:r w:rsidR="008E6E84" w:rsidRPr="004A1240">
              <w:rPr>
                <w:rFonts w:hint="eastAsia"/>
                <w:sz w:val="18"/>
              </w:rPr>
              <w:t>「調査結果等」欄のうち「特記事項」欄は、別表ア欄に掲げる調査項目について、要是正の指摘がない場合でも特記すべき事項がある場合に、○印を記入してください。</w:t>
            </w:r>
          </w:p>
          <w:p w:rsidR="008E6E84" w:rsidRPr="004A1240" w:rsidRDefault="00847B1A" w:rsidP="009370FC">
            <w:pPr>
              <w:wordWrap w:val="0"/>
              <w:overflowPunct w:val="0"/>
              <w:autoSpaceDE w:val="0"/>
              <w:autoSpaceDN w:val="0"/>
              <w:ind w:leftChars="200" w:left="420"/>
              <w:rPr>
                <w:sz w:val="18"/>
              </w:rPr>
            </w:pPr>
            <w:r w:rsidRPr="004A1240">
              <w:rPr>
                <w:rFonts w:hint="eastAsia"/>
                <w:sz w:val="18"/>
              </w:rPr>
              <w:t>⑧</w:t>
            </w:r>
            <w:r w:rsidR="008E6E84" w:rsidRPr="004A1240">
              <w:rPr>
                <w:rFonts w:hint="eastAsia"/>
                <w:sz w:val="18"/>
              </w:rPr>
              <w:t xml:space="preserve">　「調査結果等」欄のうち「指摘なし」欄は、⑥又は⑦いずれにも該当しない場合に○印を記入してください。</w:t>
            </w:r>
          </w:p>
          <w:p w:rsidR="008E6E84" w:rsidRPr="004A1240" w:rsidRDefault="00847B1A" w:rsidP="009370FC">
            <w:pPr>
              <w:wordWrap w:val="0"/>
              <w:overflowPunct w:val="0"/>
              <w:autoSpaceDE w:val="0"/>
              <w:autoSpaceDN w:val="0"/>
              <w:ind w:leftChars="200" w:left="600" w:hangingChars="100" w:hanging="180"/>
              <w:rPr>
                <w:sz w:val="18"/>
              </w:rPr>
            </w:pPr>
            <w:r w:rsidRPr="004A1240">
              <w:rPr>
                <w:rFonts w:hint="eastAsia"/>
                <w:sz w:val="18"/>
              </w:rPr>
              <w:t>⑨</w:t>
            </w:r>
            <w:r w:rsidR="008E6E84" w:rsidRPr="004A1240">
              <w:rPr>
                <w:rFonts w:hint="eastAsia"/>
                <w:sz w:val="18"/>
              </w:rPr>
              <w:t xml:space="preserve">　「調査結果等」欄のうち「既存不適格」欄は、「要是正」欄に○印を記入した場合で、建築基準法</w:t>
            </w:r>
            <w:r w:rsidR="00E159D8" w:rsidRPr="004A1240">
              <w:rPr>
                <w:rFonts w:hint="eastAsia"/>
                <w:sz w:val="18"/>
              </w:rPr>
              <w:t>（以下「法」という。）</w:t>
            </w:r>
            <w:r w:rsidR="008E6E84" w:rsidRPr="004A1240">
              <w:rPr>
                <w:rFonts w:hint="eastAsia"/>
                <w:sz w:val="18"/>
              </w:rPr>
              <w:t>第</w:t>
            </w:r>
            <w:r w:rsidR="009370FC" w:rsidRPr="004A1240">
              <w:rPr>
                <w:rFonts w:hint="eastAsia"/>
                <w:sz w:val="18"/>
              </w:rPr>
              <w:t>３</w:t>
            </w:r>
            <w:r w:rsidR="008E6E84" w:rsidRPr="004A1240">
              <w:rPr>
                <w:rFonts w:hint="eastAsia"/>
                <w:sz w:val="18"/>
              </w:rPr>
              <w:t>条第</w:t>
            </w:r>
            <w:r w:rsidR="009370FC" w:rsidRPr="004A1240">
              <w:rPr>
                <w:rFonts w:hint="eastAsia"/>
                <w:sz w:val="18"/>
              </w:rPr>
              <w:t>２</w:t>
            </w:r>
            <w:r w:rsidR="008E6E84" w:rsidRPr="004A1240">
              <w:rPr>
                <w:rFonts w:hint="eastAsia"/>
                <w:sz w:val="18"/>
              </w:rPr>
              <w:t>項の規定の適用を受けているものであることが確認されたときは、○印を記入してください。</w:t>
            </w:r>
          </w:p>
          <w:p w:rsidR="008E6E84" w:rsidRPr="004A1240" w:rsidRDefault="00847B1A" w:rsidP="009370FC">
            <w:pPr>
              <w:wordWrap w:val="0"/>
              <w:overflowPunct w:val="0"/>
              <w:autoSpaceDE w:val="0"/>
              <w:autoSpaceDN w:val="0"/>
              <w:ind w:leftChars="200" w:left="600" w:hangingChars="100" w:hanging="180"/>
              <w:rPr>
                <w:sz w:val="18"/>
              </w:rPr>
            </w:pPr>
            <w:r w:rsidRPr="004A1240">
              <w:rPr>
                <w:rFonts w:hint="eastAsia"/>
                <w:sz w:val="18"/>
              </w:rPr>
              <w:t>⑩</w:t>
            </w:r>
            <w:r w:rsidR="008E6E84" w:rsidRPr="004A1240">
              <w:rPr>
                <w:rFonts w:hint="eastAsia"/>
                <w:sz w:val="18"/>
              </w:rPr>
              <w:t xml:space="preserve">　「調査結果等</w:t>
            </w:r>
            <w:r w:rsidR="00D63A44" w:rsidRPr="004A1240">
              <w:rPr>
                <w:rFonts w:hint="eastAsia"/>
                <w:sz w:val="18"/>
              </w:rPr>
              <w:t>」</w:t>
            </w:r>
            <w:r w:rsidR="008E6E84" w:rsidRPr="004A1240">
              <w:rPr>
                <w:rFonts w:hint="eastAsia"/>
                <w:sz w:val="18"/>
              </w:rPr>
              <w:t>欄のうち「要是正事項(既存不適格を含む。)又は特記事項の具体的内容」欄は、当該調査項目について「要是正」又は「特記事項」欄に○印を記入した場合に、その具体的内容を記入してください。</w:t>
            </w:r>
          </w:p>
          <w:p w:rsidR="008E6E84" w:rsidRPr="004A1240" w:rsidRDefault="00847B1A" w:rsidP="009370FC">
            <w:pPr>
              <w:wordWrap w:val="0"/>
              <w:overflowPunct w:val="0"/>
              <w:autoSpaceDE w:val="0"/>
              <w:autoSpaceDN w:val="0"/>
              <w:ind w:leftChars="200" w:left="600" w:hangingChars="100" w:hanging="180"/>
              <w:rPr>
                <w:sz w:val="18"/>
              </w:rPr>
            </w:pPr>
            <w:r w:rsidRPr="004A1240">
              <w:rPr>
                <w:rFonts w:hint="eastAsia"/>
                <w:sz w:val="18"/>
              </w:rPr>
              <w:t>⑪</w:t>
            </w:r>
            <w:r w:rsidR="008E6E84" w:rsidRPr="004A1240">
              <w:rPr>
                <w:rFonts w:hint="eastAsia"/>
                <w:sz w:val="18"/>
              </w:rPr>
              <w:t xml:space="preserve">　「担当調査者番号」欄は、「</w:t>
            </w:r>
            <w:r w:rsidR="00D63A44" w:rsidRPr="004A1240">
              <w:rPr>
                <w:rFonts w:hint="eastAsia"/>
                <w:sz w:val="18"/>
              </w:rPr>
              <w:t>当該</w:t>
            </w:r>
            <w:r w:rsidR="008E6E84" w:rsidRPr="004A1240">
              <w:rPr>
                <w:rFonts w:hint="eastAsia"/>
                <w:sz w:val="18"/>
              </w:rPr>
              <w:t>調査に関与した調査者」欄で記入した番号、記号等を記入してください。ただし、当該建築物の調査を行った調査者が</w:t>
            </w:r>
            <w:r w:rsidR="009370FC" w:rsidRPr="004A1240">
              <w:rPr>
                <w:rFonts w:hint="eastAsia"/>
                <w:sz w:val="18"/>
              </w:rPr>
              <w:t>１</w:t>
            </w:r>
            <w:r w:rsidR="008E6E84" w:rsidRPr="004A1240">
              <w:rPr>
                <w:rFonts w:hint="eastAsia"/>
                <w:sz w:val="18"/>
              </w:rPr>
              <w:t>人の場合は、記入しなくても構いません。</w:t>
            </w:r>
          </w:p>
          <w:p w:rsidR="00C717A2" w:rsidRPr="004A1240" w:rsidRDefault="00847B1A" w:rsidP="009370FC">
            <w:pPr>
              <w:wordWrap w:val="0"/>
              <w:overflowPunct w:val="0"/>
              <w:autoSpaceDE w:val="0"/>
              <w:autoSpaceDN w:val="0"/>
              <w:ind w:leftChars="200" w:left="600" w:hangingChars="100" w:hanging="180"/>
              <w:rPr>
                <w:sz w:val="18"/>
              </w:rPr>
            </w:pPr>
            <w:r w:rsidRPr="004A1240">
              <w:rPr>
                <w:rFonts w:hint="eastAsia"/>
                <w:sz w:val="18"/>
              </w:rPr>
              <w:t xml:space="preserve">⑫　</w:t>
            </w:r>
            <w:r w:rsidR="00C717A2" w:rsidRPr="004A1240">
              <w:rPr>
                <w:rFonts w:hint="eastAsia"/>
                <w:sz w:val="18"/>
              </w:rPr>
              <w:t>「その他確認事項」は、法第12条第３項の規定による検査を要する随時閉鎖又は作動ができる</w:t>
            </w:r>
            <w:r w:rsidR="00D57CEF" w:rsidRPr="004A1240">
              <w:rPr>
                <w:rFonts w:hint="eastAsia"/>
                <w:sz w:val="18"/>
              </w:rPr>
              <w:t>防火設備の設置の有無を確認し、該当するチェックボックスに「ㇾ」</w:t>
            </w:r>
            <w:r w:rsidR="002D6EBB" w:rsidRPr="004A1240">
              <w:rPr>
                <w:rFonts w:hint="eastAsia"/>
                <w:sz w:val="18"/>
              </w:rPr>
              <w:t>マークを入れてください。「有</w:t>
            </w:r>
            <w:r w:rsidR="00D74F9A" w:rsidRPr="004A1240">
              <w:rPr>
                <w:rFonts w:hint="eastAsia"/>
                <w:sz w:val="18"/>
              </w:rPr>
              <w:t>」</w:t>
            </w:r>
            <w:r w:rsidR="002D6EBB" w:rsidRPr="004A1240">
              <w:rPr>
                <w:rFonts w:hint="eastAsia"/>
                <w:sz w:val="18"/>
              </w:rPr>
              <w:t>の場合は、当該防火設備が設置されている階を記入してください。</w:t>
            </w:r>
          </w:p>
          <w:p w:rsidR="008E6E84" w:rsidRPr="004A1240" w:rsidRDefault="002D6EBB" w:rsidP="009370FC">
            <w:pPr>
              <w:wordWrap w:val="0"/>
              <w:overflowPunct w:val="0"/>
              <w:autoSpaceDE w:val="0"/>
              <w:autoSpaceDN w:val="0"/>
              <w:ind w:leftChars="200" w:left="600" w:hangingChars="100" w:hanging="180"/>
              <w:rPr>
                <w:sz w:val="18"/>
              </w:rPr>
            </w:pPr>
            <w:r w:rsidRPr="004A1240">
              <w:rPr>
                <w:rFonts w:hint="eastAsia"/>
                <w:sz w:val="18"/>
              </w:rPr>
              <w:t>⑬</w:t>
            </w:r>
            <w:r w:rsidR="00847B1A" w:rsidRPr="004A1240">
              <w:rPr>
                <w:rFonts w:hint="eastAsia"/>
                <w:sz w:val="18"/>
              </w:rPr>
              <w:t xml:space="preserve">　</w:t>
            </w:r>
            <w:r w:rsidR="008E6E84" w:rsidRPr="004A1240">
              <w:rPr>
                <w:rFonts w:hint="eastAsia"/>
                <w:sz w:val="18"/>
              </w:rPr>
              <w:t>「改善予定状況等」欄は、調査の結果、要是正の指摘又は特記すべき事項がある場合に、該当する調査項目の番号、調査項目を記入し、改善済みの場合及び改善策が明らかになっている場合は「改善策の具体的内容又は改善できない理由」欄にその内容を記入するとともに、改善した場合は「改善(予定)年月」欄に当該年月を記入し、改善予定年月が明らかになっている場合は「改善(予定)年月」欄に当該年月を(　)書きで記入してください。また、改善できない理由がある場合には「改善策の具体的内容又は改善できない理由」欄にその内容を記入してください。</w:t>
            </w:r>
          </w:p>
          <w:p w:rsidR="008E6E84" w:rsidRPr="004A1240" w:rsidRDefault="002D6EBB" w:rsidP="009370FC">
            <w:pPr>
              <w:wordWrap w:val="0"/>
              <w:overflowPunct w:val="0"/>
              <w:autoSpaceDE w:val="0"/>
              <w:autoSpaceDN w:val="0"/>
              <w:ind w:leftChars="200" w:left="600" w:hangingChars="100" w:hanging="180"/>
              <w:rPr>
                <w:sz w:val="18"/>
              </w:rPr>
            </w:pPr>
            <w:r w:rsidRPr="004A1240">
              <w:rPr>
                <w:rFonts w:hint="eastAsia"/>
                <w:sz w:val="18"/>
              </w:rPr>
              <w:t>⑭</w:t>
            </w:r>
            <w:r w:rsidR="008E6E84" w:rsidRPr="004A1240">
              <w:rPr>
                <w:rFonts w:hint="eastAsia"/>
                <w:sz w:val="18"/>
              </w:rPr>
              <w:t xml:space="preserve">　配置図及び各階平面図を別添</w:t>
            </w:r>
            <w:r w:rsidR="009370FC" w:rsidRPr="004A1240">
              <w:rPr>
                <w:rFonts w:hint="eastAsia"/>
                <w:sz w:val="18"/>
              </w:rPr>
              <w:t>１</w:t>
            </w:r>
            <w:r w:rsidR="008E6E84" w:rsidRPr="004A1240">
              <w:rPr>
                <w:rFonts w:hint="eastAsia"/>
                <w:sz w:val="18"/>
              </w:rPr>
              <w:t>の様式に従い添付し、指摘(特記すべき事項を含む。)のあった箇所や撮影した写真の位置等を明記してください。</w:t>
            </w:r>
          </w:p>
          <w:p w:rsidR="008E6E84" w:rsidRPr="004A1240" w:rsidRDefault="002D6EBB" w:rsidP="009370FC">
            <w:pPr>
              <w:wordWrap w:val="0"/>
              <w:overflowPunct w:val="0"/>
              <w:autoSpaceDE w:val="0"/>
              <w:autoSpaceDN w:val="0"/>
              <w:ind w:leftChars="200" w:left="600" w:hangingChars="100" w:hanging="180"/>
              <w:rPr>
                <w:sz w:val="18"/>
              </w:rPr>
            </w:pPr>
            <w:r w:rsidRPr="004A1240">
              <w:rPr>
                <w:rFonts w:hint="eastAsia"/>
                <w:sz w:val="18"/>
              </w:rPr>
              <w:t>⑮</w:t>
            </w:r>
            <w:r w:rsidR="008E6E84" w:rsidRPr="004A1240">
              <w:rPr>
                <w:rFonts w:hint="eastAsia"/>
                <w:sz w:val="18"/>
              </w:rPr>
              <w:t xml:space="preserve">　要是正とされた調査項目(既存不適格の場合を除く。)については、要是正とされた部分を撮影した写真を別添</w:t>
            </w:r>
            <w:r w:rsidR="009370FC" w:rsidRPr="004A1240">
              <w:rPr>
                <w:rFonts w:hint="eastAsia"/>
                <w:sz w:val="18"/>
              </w:rPr>
              <w:t>２</w:t>
            </w:r>
            <w:r w:rsidR="008E6E84" w:rsidRPr="004A1240">
              <w:rPr>
                <w:rFonts w:hint="eastAsia"/>
                <w:sz w:val="18"/>
              </w:rPr>
              <w:t>の様式に従い添付してください。</w:t>
            </w:r>
          </w:p>
          <w:p w:rsidR="008E6E84" w:rsidRPr="004A1240" w:rsidRDefault="002D6EBB" w:rsidP="009370FC">
            <w:pPr>
              <w:wordWrap w:val="0"/>
              <w:overflowPunct w:val="0"/>
              <w:autoSpaceDE w:val="0"/>
              <w:autoSpaceDN w:val="0"/>
              <w:ind w:leftChars="200" w:left="420"/>
              <w:rPr>
                <w:sz w:val="18"/>
              </w:rPr>
            </w:pPr>
            <w:r w:rsidRPr="004A1240">
              <w:rPr>
                <w:rFonts w:hint="eastAsia"/>
                <w:sz w:val="18"/>
              </w:rPr>
              <w:t>⑯</w:t>
            </w:r>
            <w:r w:rsidR="00847B1A" w:rsidRPr="004A1240">
              <w:rPr>
                <w:rFonts w:hint="eastAsia"/>
                <w:sz w:val="18"/>
              </w:rPr>
              <w:t xml:space="preserve">　</w:t>
            </w:r>
            <w:r w:rsidR="008E6E84" w:rsidRPr="004A1240">
              <w:rPr>
                <w:rFonts w:hint="eastAsia"/>
                <w:sz w:val="18"/>
              </w:rPr>
              <w:t>付近見取図を添付してください。</w:t>
            </w:r>
          </w:p>
        </w:tc>
      </w:tr>
    </w:tbl>
    <w:p w:rsidR="00F3365E" w:rsidRPr="004A1240" w:rsidRDefault="0072063C">
      <w:pPr>
        <w:wordWrap w:val="0"/>
        <w:overflowPunct w:val="0"/>
        <w:autoSpaceDE w:val="0"/>
        <w:autoSpaceDN w:val="0"/>
        <w:jc w:val="right"/>
        <w:rPr>
          <w:color w:val="000000" w:themeColor="text1"/>
          <w:sz w:val="18"/>
        </w:rPr>
      </w:pPr>
      <w:r w:rsidRPr="004A1240">
        <w:rPr>
          <w:rFonts w:hint="eastAsia"/>
          <w:color w:val="000000" w:themeColor="text1"/>
          <w:sz w:val="18"/>
        </w:rPr>
        <w:t>(日本</w:t>
      </w:r>
      <w:r w:rsidR="00300BAC" w:rsidRPr="004A1240">
        <w:rPr>
          <w:rFonts w:hint="eastAsia"/>
          <w:color w:val="000000" w:themeColor="text1"/>
          <w:sz w:val="18"/>
        </w:rPr>
        <w:t>産業</w:t>
      </w:r>
      <w:r w:rsidRPr="004A1240">
        <w:rPr>
          <w:rFonts w:hint="eastAsia"/>
          <w:color w:val="000000" w:themeColor="text1"/>
          <w:sz w:val="18"/>
        </w:rPr>
        <w:t>規格A列4番)</w:t>
      </w:r>
    </w:p>
    <w:sectPr w:rsidR="00F3365E" w:rsidRPr="004A1240">
      <w:pgSz w:w="11906" w:h="16838"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11" w:rsidRDefault="00B36A11">
      <w:r>
        <w:separator/>
      </w:r>
    </w:p>
  </w:endnote>
  <w:endnote w:type="continuationSeparator" w:id="0">
    <w:p w:rsidR="00B36A11" w:rsidRDefault="00B3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11" w:rsidRDefault="00B36A11">
      <w:r>
        <w:separator/>
      </w:r>
    </w:p>
  </w:footnote>
  <w:footnote w:type="continuationSeparator" w:id="0">
    <w:p w:rsidR="00B36A11" w:rsidRDefault="00B3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45264"/>
    <w:multiLevelType w:val="hybridMultilevel"/>
    <w:tmpl w:val="5E1821E4"/>
    <w:lvl w:ilvl="0" w:tplc="28F808E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3C"/>
    <w:rsid w:val="00012EA8"/>
    <w:rsid w:val="0004724D"/>
    <w:rsid w:val="00072463"/>
    <w:rsid w:val="00086648"/>
    <w:rsid w:val="00090082"/>
    <w:rsid w:val="00121ADC"/>
    <w:rsid w:val="00134882"/>
    <w:rsid w:val="001471A4"/>
    <w:rsid w:val="001A6BEF"/>
    <w:rsid w:val="001B2897"/>
    <w:rsid w:val="001D45DA"/>
    <w:rsid w:val="001E3D32"/>
    <w:rsid w:val="00266BD9"/>
    <w:rsid w:val="002B4C75"/>
    <w:rsid w:val="002C6DB0"/>
    <w:rsid w:val="002D062A"/>
    <w:rsid w:val="002D6EBB"/>
    <w:rsid w:val="00300BAC"/>
    <w:rsid w:val="003427B9"/>
    <w:rsid w:val="003463BB"/>
    <w:rsid w:val="00382738"/>
    <w:rsid w:val="003859F4"/>
    <w:rsid w:val="00386971"/>
    <w:rsid w:val="003D69FB"/>
    <w:rsid w:val="00493B0A"/>
    <w:rsid w:val="004A1240"/>
    <w:rsid w:val="004D166E"/>
    <w:rsid w:val="004F6DA9"/>
    <w:rsid w:val="00520CE1"/>
    <w:rsid w:val="00543861"/>
    <w:rsid w:val="005511D4"/>
    <w:rsid w:val="00565CFE"/>
    <w:rsid w:val="005C2278"/>
    <w:rsid w:val="005C6C3E"/>
    <w:rsid w:val="005D76BA"/>
    <w:rsid w:val="005F3D3E"/>
    <w:rsid w:val="00615BFC"/>
    <w:rsid w:val="00634341"/>
    <w:rsid w:val="00640327"/>
    <w:rsid w:val="00687F64"/>
    <w:rsid w:val="0071286B"/>
    <w:rsid w:val="00713402"/>
    <w:rsid w:val="0072063C"/>
    <w:rsid w:val="00731233"/>
    <w:rsid w:val="007A0C70"/>
    <w:rsid w:val="007E3833"/>
    <w:rsid w:val="00804062"/>
    <w:rsid w:val="00813BF6"/>
    <w:rsid w:val="00815D52"/>
    <w:rsid w:val="00820F9F"/>
    <w:rsid w:val="00837284"/>
    <w:rsid w:val="00847B1A"/>
    <w:rsid w:val="008E6643"/>
    <w:rsid w:val="008E6E84"/>
    <w:rsid w:val="009370FC"/>
    <w:rsid w:val="00A00C87"/>
    <w:rsid w:val="00A3371E"/>
    <w:rsid w:val="00A93C0C"/>
    <w:rsid w:val="00AB00F0"/>
    <w:rsid w:val="00AB1AC2"/>
    <w:rsid w:val="00AC015B"/>
    <w:rsid w:val="00AC7C06"/>
    <w:rsid w:val="00AF4A53"/>
    <w:rsid w:val="00B313C3"/>
    <w:rsid w:val="00B36A11"/>
    <w:rsid w:val="00BA27A9"/>
    <w:rsid w:val="00BD1F34"/>
    <w:rsid w:val="00C6331D"/>
    <w:rsid w:val="00C717A2"/>
    <w:rsid w:val="00C738DC"/>
    <w:rsid w:val="00CE08FC"/>
    <w:rsid w:val="00D00C9C"/>
    <w:rsid w:val="00D170F5"/>
    <w:rsid w:val="00D57CEF"/>
    <w:rsid w:val="00D6386D"/>
    <w:rsid w:val="00D63A44"/>
    <w:rsid w:val="00D74F9A"/>
    <w:rsid w:val="00DF2D89"/>
    <w:rsid w:val="00E159D8"/>
    <w:rsid w:val="00E470B2"/>
    <w:rsid w:val="00E54A44"/>
    <w:rsid w:val="00E66CB2"/>
    <w:rsid w:val="00E86A45"/>
    <w:rsid w:val="00F3365E"/>
    <w:rsid w:val="00F61F46"/>
    <w:rsid w:val="00F70D2C"/>
    <w:rsid w:val="00F7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166191F-6FCC-433E-8068-A6036050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annotation reference"/>
    <w:basedOn w:val="a0"/>
    <w:uiPriority w:val="99"/>
    <w:semiHidden/>
    <w:unhideWhenUsed/>
    <w:rsid w:val="00F70D2C"/>
    <w:rPr>
      <w:sz w:val="18"/>
      <w:szCs w:val="18"/>
    </w:rPr>
  </w:style>
  <w:style w:type="paragraph" w:styleId="a7">
    <w:name w:val="annotation text"/>
    <w:basedOn w:val="a"/>
    <w:link w:val="a8"/>
    <w:uiPriority w:val="99"/>
    <w:semiHidden/>
    <w:unhideWhenUsed/>
    <w:rsid w:val="00F70D2C"/>
    <w:pPr>
      <w:jc w:val="left"/>
    </w:pPr>
  </w:style>
  <w:style w:type="character" w:customStyle="1" w:styleId="a8">
    <w:name w:val="コメント文字列 (文字)"/>
    <w:basedOn w:val="a0"/>
    <w:link w:val="a7"/>
    <w:uiPriority w:val="99"/>
    <w:semiHidden/>
    <w:rsid w:val="00F70D2C"/>
    <w:rPr>
      <w:rFonts w:ascii="ＭＳ 明朝" w:hAnsi="Courier New"/>
      <w:kern w:val="2"/>
      <w:sz w:val="21"/>
    </w:rPr>
  </w:style>
  <w:style w:type="paragraph" w:styleId="a9">
    <w:name w:val="annotation subject"/>
    <w:basedOn w:val="a7"/>
    <w:next w:val="a7"/>
    <w:link w:val="aa"/>
    <w:uiPriority w:val="99"/>
    <w:semiHidden/>
    <w:unhideWhenUsed/>
    <w:rsid w:val="00F70D2C"/>
    <w:rPr>
      <w:b/>
      <w:bCs/>
    </w:rPr>
  </w:style>
  <w:style w:type="character" w:customStyle="1" w:styleId="aa">
    <w:name w:val="コメント内容 (文字)"/>
    <w:basedOn w:val="a8"/>
    <w:link w:val="a9"/>
    <w:uiPriority w:val="99"/>
    <w:semiHidden/>
    <w:rsid w:val="00F70D2C"/>
    <w:rPr>
      <w:rFonts w:ascii="ＭＳ 明朝" w:hAnsi="Courier New"/>
      <w:b/>
      <w:bCs/>
      <w:kern w:val="2"/>
      <w:sz w:val="21"/>
    </w:rPr>
  </w:style>
  <w:style w:type="paragraph" w:styleId="ab">
    <w:name w:val="Balloon Text"/>
    <w:basedOn w:val="a"/>
    <w:link w:val="ac"/>
    <w:uiPriority w:val="99"/>
    <w:semiHidden/>
    <w:unhideWhenUsed/>
    <w:rsid w:val="00F70D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0D2C"/>
    <w:rPr>
      <w:rFonts w:asciiTheme="majorHAnsi" w:eastAsiaTheme="majorEastAsia" w:hAnsiTheme="majorHAnsi" w:cstheme="majorBidi"/>
      <w:kern w:val="2"/>
      <w:sz w:val="18"/>
      <w:szCs w:val="18"/>
    </w:rPr>
  </w:style>
  <w:style w:type="paragraph" w:styleId="ad">
    <w:name w:val="List Paragraph"/>
    <w:basedOn w:val="a"/>
    <w:uiPriority w:val="34"/>
    <w:qFormat/>
    <w:rsid w:val="008E6E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962F7-DACD-4760-94BB-441022D4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1370</Words>
  <Characters>7811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cp:lastPrinted>2020-02-18T01:31:00Z</cp:lastPrinted>
  <dcterms:created xsi:type="dcterms:W3CDTF">2022-01-25T04:39:00Z</dcterms:created>
  <dcterms:modified xsi:type="dcterms:W3CDTF">2022-12-13T00:53:00Z</dcterms:modified>
</cp:coreProperties>
</file>