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57F3" w14:textId="077E7FF9" w:rsidR="002C18A1" w:rsidRPr="00C1536A" w:rsidRDefault="00E87D16">
      <w:pPr>
        <w:rPr>
          <w:rFonts w:ascii="ＭＳ Ｐ明朝" w:hAnsi="ＭＳ Ｐ明朝"/>
          <w:sz w:val="24"/>
        </w:rPr>
      </w:pPr>
      <w:r>
        <w:rPr>
          <w:rFonts w:ascii="ＭＳ Ｐ明朝" w:hAnsi="ＭＳ Ｐ明朝"/>
          <w:noProof/>
          <w:sz w:val="24"/>
        </w:rPr>
        <w:pict w14:anchorId="1B003A9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25pt;margin-top:-57pt;width:171.75pt;height:49.5pt;z-index:251658240" strokecolor="white [3212]">
            <v:textbox inset="5.85pt,.7pt,5.85pt,.7pt">
              <w:txbxContent>
                <w:p w14:paraId="26AFCB78" w14:textId="1BA1665A" w:rsidR="00932B3C" w:rsidRPr="00932B3C" w:rsidRDefault="00932B3C">
                  <w:pPr>
                    <w:rPr>
                      <w:sz w:val="48"/>
                      <w:szCs w:val="56"/>
                    </w:rPr>
                  </w:pPr>
                  <w:r w:rsidRPr="00932B3C">
                    <w:rPr>
                      <w:rFonts w:hint="eastAsia"/>
                      <w:sz w:val="48"/>
                      <w:szCs w:val="56"/>
                    </w:rPr>
                    <w:t>〔西東</w:t>
                  </w:r>
                  <w:r>
                    <w:rPr>
                      <w:rFonts w:hint="eastAsia"/>
                      <w:sz w:val="48"/>
                      <w:szCs w:val="56"/>
                    </w:rPr>
                    <w:t xml:space="preserve">　　　</w:t>
                  </w:r>
                  <w:r w:rsidRPr="00932B3C">
                    <w:rPr>
                      <w:rFonts w:hint="eastAsia"/>
                      <w:sz w:val="48"/>
                      <w:szCs w:val="56"/>
                    </w:rPr>
                    <w:t>〕</w:t>
                  </w:r>
                </w:p>
              </w:txbxContent>
            </v:textbox>
          </v:shape>
        </w:pict>
      </w:r>
      <w:r w:rsidR="00C1536A" w:rsidRPr="00C1536A">
        <w:rPr>
          <w:rFonts w:ascii="ＭＳ Ｐ明朝" w:hAnsi="ＭＳ Ｐ明朝" w:hint="eastAsia"/>
          <w:sz w:val="24"/>
        </w:rPr>
        <w:t>第</w:t>
      </w:r>
      <w:r w:rsidR="00C1536A" w:rsidRPr="00C1536A">
        <w:rPr>
          <w:rFonts w:ascii="ＭＳ Ｐ明朝" w:hAnsi="ＭＳ Ｐ明朝" w:hint="eastAsia"/>
          <w:sz w:val="24"/>
        </w:rPr>
        <w:t>18</w:t>
      </w:r>
      <w:r w:rsidR="00C1536A" w:rsidRPr="00C1536A">
        <w:rPr>
          <w:rFonts w:ascii="ＭＳ Ｐ明朝" w:hAnsi="ＭＳ Ｐ明朝" w:hint="eastAsia"/>
          <w:sz w:val="24"/>
        </w:rPr>
        <w:t>号様式（第</w:t>
      </w:r>
      <w:r w:rsidR="00C1536A"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14:paraId="3DE46CDB" w14:textId="77777777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EE64F" w14:textId="77777777"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14:paraId="78064727" w14:textId="77777777"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14:paraId="23E496EF" w14:textId="1A994A05"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　</w:t>
            </w:r>
            <w:r w:rsidR="00E87D16">
              <w:rPr>
                <w:rFonts w:hint="eastAsia"/>
                <w:szCs w:val="21"/>
              </w:rPr>
              <w:t>西東京市長</w:t>
            </w:r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14:paraId="137F1ABB" w14:textId="77777777"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14:paraId="0E312B7D" w14:textId="77777777" w:rsidR="002C18A1" w:rsidRPr="0063384C" w:rsidRDefault="002C18A1" w:rsidP="002C18A1">
            <w:pPr>
              <w:rPr>
                <w:szCs w:val="21"/>
              </w:rPr>
            </w:pPr>
          </w:p>
          <w:p w14:paraId="0F5E0CB1" w14:textId="77777777"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14:paraId="26199135" w14:textId="77777777"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14:paraId="5E2EFFC7" w14:textId="77777777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F30D5C9" w14:textId="77777777"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6841F" w14:textId="77777777"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755BB" w14:textId="77777777"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14:paraId="00F0B0D1" w14:textId="77777777"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BF926" w14:textId="77777777"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1FBA0" w14:textId="77777777"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14:paraId="19398246" w14:textId="77777777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764F0" w14:textId="77777777"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81764" w14:textId="77777777"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626C0" w14:textId="77777777"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14:paraId="65115F0E" w14:textId="77777777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767D5" w14:textId="77777777"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14:paraId="45E36FFA" w14:textId="77777777" w:rsidTr="0063384C">
              <w:tc>
                <w:tcPr>
                  <w:tcW w:w="3144" w:type="dxa"/>
                  <w:shd w:val="clear" w:color="auto" w:fill="auto"/>
                </w:tcPr>
                <w:p w14:paraId="24673D42" w14:textId="77777777"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14:paraId="27A5CF84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1F16B9D2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14:paraId="46EFF29F" w14:textId="77777777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14:paraId="414B969F" w14:textId="77777777"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14:paraId="0BDE3293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6646D896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14:paraId="0BE1B8E1" w14:textId="77777777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7E3B8876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4CEF1ABE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14:paraId="43841A77" w14:textId="77777777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6D7E38A6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5018E4" w14:textId="77777777"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1D79B8E" w14:textId="77777777"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14:paraId="477736F4" w14:textId="77777777"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14:paraId="5EB6CEFF" w14:textId="77777777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3DF82052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14:paraId="72FCC280" w14:textId="77777777"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14:paraId="65BEAB19" w14:textId="77777777"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14:paraId="0EC3B1AA" w14:textId="77777777" w:rsidTr="0063384C">
              <w:tc>
                <w:tcPr>
                  <w:tcW w:w="3144" w:type="dxa"/>
                  <w:shd w:val="clear" w:color="auto" w:fill="auto"/>
                </w:tcPr>
                <w:p w14:paraId="26300293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1ADF977F" w14:textId="77777777"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14:paraId="3810D4AD" w14:textId="77777777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04838806" w14:textId="77777777"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14:paraId="450609AC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13ADEDDE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128B2416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14:paraId="7EF40993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14:paraId="73204555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14:paraId="2F2D7438" w14:textId="77777777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78BBC1FE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560E229C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52A5E4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38B31942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DCD583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37F7E8F1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B04409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512EE8FB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ACCB9D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730C051F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14:paraId="3F819EFA" w14:textId="77777777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14:paraId="7DD048DB" w14:textId="77777777"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7E275" w14:textId="77777777"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14:paraId="0A0787BC" w14:textId="77777777"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14:paraId="5DEEF9FB" w14:textId="77777777" w:rsidR="00E40C29" w:rsidRPr="00772478" w:rsidRDefault="00E40C29" w:rsidP="00772478">
                  <w:pPr>
                    <w:ind w:left="280"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14:paraId="33F90559" w14:textId="77777777" w:rsidR="00E40C29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14:paraId="734F0823" w14:textId="77777777"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14:paraId="39F81AA1" w14:textId="77777777"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14:paraId="7E226C53" w14:textId="77777777"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年３月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日以前設置</w:t>
                  </w:r>
                </w:p>
                <w:p w14:paraId="09A2A431" w14:textId="77777777"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年４月１日以降設置</w:t>
                  </w:r>
                </w:p>
              </w:tc>
            </w:tr>
          </w:tbl>
          <w:p w14:paraId="6ABCB8FB" w14:textId="77777777"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14:paraId="66788F2C" w14:textId="77777777" w:rsidR="002C18A1" w:rsidRPr="00E40C29" w:rsidRDefault="00646315" w:rsidP="00646315">
      <w:pPr>
        <w:jc w:val="right"/>
        <w:rPr>
          <w:sz w:val="22"/>
          <w:szCs w:val="22"/>
        </w:r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sectPr w:rsidR="002C18A1" w:rsidRPr="00E40C29" w:rsidSect="00646315">
      <w:pgSz w:w="11906" w:h="16838"/>
      <w:pgMar w:top="1620" w:right="56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4C63" w14:textId="77777777" w:rsidR="00C440AE" w:rsidRDefault="00C440AE" w:rsidP="00C440AE">
      <w:r>
        <w:separator/>
      </w:r>
    </w:p>
  </w:endnote>
  <w:endnote w:type="continuationSeparator" w:id="0">
    <w:p w14:paraId="48928E16" w14:textId="77777777" w:rsidR="00C440AE" w:rsidRDefault="00C440AE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8B30" w14:textId="77777777" w:rsidR="00C440AE" w:rsidRDefault="00C440AE" w:rsidP="00C440AE">
      <w:r>
        <w:separator/>
      </w:r>
    </w:p>
  </w:footnote>
  <w:footnote w:type="continuationSeparator" w:id="0">
    <w:p w14:paraId="18754590" w14:textId="77777777" w:rsidR="00C440AE" w:rsidRDefault="00C440AE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18A1"/>
    <w:rsid w:val="002C18A1"/>
    <w:rsid w:val="0055414D"/>
    <w:rsid w:val="0063384C"/>
    <w:rsid w:val="00646315"/>
    <w:rsid w:val="00772478"/>
    <w:rsid w:val="00932B3C"/>
    <w:rsid w:val="00C1536A"/>
    <w:rsid w:val="00C27296"/>
    <w:rsid w:val="00C440AE"/>
    <w:rsid w:val="00C6078A"/>
    <w:rsid w:val="00CE5ABF"/>
    <w:rsid w:val="00DD6C75"/>
    <w:rsid w:val="00E40C29"/>
    <w:rsid w:val="00E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04AD6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492C-F6B1-42A2-8128-90CFA59B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Company>TAIMS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第１８号様式（第４５条関係）</dc:title>
  <dc:subject/>
  <cp:keywords/>
  <cp:lastModifiedBy>stx_kankyou02</cp:lastModifiedBy>
  <cp:revision>5</cp:revision>
  <dcterms:created xsi:type="dcterms:W3CDTF">2021-05-14T01:01:00Z</dcterms:created>
  <dcterms:modified xsi:type="dcterms:W3CDTF">2025-01-16T03:50:00Z</dcterms:modified>
</cp:coreProperties>
</file>