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75BF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3A10F355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3753E0A4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7DDC879" w14:textId="77777777" w:rsidR="00297706" w:rsidRPr="002A3791" w:rsidRDefault="000072F3" w:rsidP="00297706">
      <w:pPr>
        <w:ind w:firstLineChars="100" w:firstLine="210"/>
        <w:jc w:val="left"/>
        <w:rPr>
          <w:color w:val="000000"/>
        </w:rPr>
      </w:pPr>
      <w:r>
        <w:rPr>
          <w:rFonts w:hint="eastAsia"/>
          <w:color w:val="000000"/>
        </w:rPr>
        <w:t>西東京市教育委員会</w:t>
      </w:r>
      <w:r w:rsidR="00297706" w:rsidRPr="002A3791">
        <w:rPr>
          <w:rFonts w:hint="eastAsia"/>
          <w:color w:val="000000"/>
        </w:rPr>
        <w:t xml:space="preserve">　宛　</w:t>
      </w:r>
    </w:p>
    <w:p w14:paraId="02609C15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047FA583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50881A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82294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77A0B4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CED89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179E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2FFD4458" w14:textId="77777777" w:rsidR="00297706" w:rsidRDefault="00297706" w:rsidP="00297706">
      <w:pPr>
        <w:spacing w:line="200" w:lineRule="exact"/>
        <w:jc w:val="left"/>
      </w:pPr>
    </w:p>
    <w:p w14:paraId="2233AED3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3C699BD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504AD44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7F780016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39A84BE5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7848F1A7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746C6F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827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4381A52E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6B9452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25E2FC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2824074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AAA210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181D2D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7E3AFB61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376CD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57ED6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1638705D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CAA137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9780E3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4C1583FD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3B68D8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31DDC5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2902832A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756E4E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1587AA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6AB47F8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6EA624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E8A2A6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39F36EFE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98DA4AE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0BC2256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AF5E09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B4C96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A067F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56229053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220FD9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AD4D4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7AFC01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45FFF672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07079174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63C5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A3D3C5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061A3003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079E510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9641D1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67E072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65358E6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5B0983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CC478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DFEB52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24BA57A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468614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C1AC2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72C1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633DDA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48C9A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E113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97789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A449A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6724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FAFFAF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FBA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FCBF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0E2DA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54B61DC7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5B1822D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FCA289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F45037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E1F93D9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69A1464A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126D6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FC1788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69C1CAD6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0C77C4B3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371EDF9B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A8F5C57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D66552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F9F452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28744638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7513C7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84844C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D42AA2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AEE67FB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FB6A31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9C8864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296401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3B2E65A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17FE6B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8840FC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31F5E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D041F9A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3BB8DB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2F58D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6FFB30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0B350E8C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D358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3A78B2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DFE0ED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7BC816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B7A272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4AC4EB6B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sectPr w:rsidR="00860579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C62D" w14:textId="77777777" w:rsidR="006B515D" w:rsidRDefault="006B515D" w:rsidP="00045E92">
      <w:r>
        <w:separator/>
      </w:r>
    </w:p>
  </w:endnote>
  <w:endnote w:type="continuationSeparator" w:id="0">
    <w:p w14:paraId="57F13D02" w14:textId="77777777" w:rsidR="006B515D" w:rsidRDefault="006B515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8F49" w14:textId="77777777" w:rsidR="006B515D" w:rsidRDefault="006B515D" w:rsidP="00045E92">
      <w:r>
        <w:separator/>
      </w:r>
    </w:p>
  </w:footnote>
  <w:footnote w:type="continuationSeparator" w:id="0">
    <w:p w14:paraId="2552C692" w14:textId="77777777" w:rsidR="006B515D" w:rsidRDefault="006B515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 w:insDel="0" w:formatting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072F3"/>
    <w:rsid w:val="0001730E"/>
    <w:rsid w:val="00027820"/>
    <w:rsid w:val="000318A0"/>
    <w:rsid w:val="00032054"/>
    <w:rsid w:val="00034BCD"/>
    <w:rsid w:val="00045E92"/>
    <w:rsid w:val="0005047D"/>
    <w:rsid w:val="0007287F"/>
    <w:rsid w:val="00072FA4"/>
    <w:rsid w:val="000A35A5"/>
    <w:rsid w:val="000A4FAF"/>
    <w:rsid w:val="000D1F3B"/>
    <w:rsid w:val="000D3725"/>
    <w:rsid w:val="000E3231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83E16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36592"/>
    <w:rsid w:val="00242A70"/>
    <w:rsid w:val="0024311E"/>
    <w:rsid w:val="002466D0"/>
    <w:rsid w:val="00251FE1"/>
    <w:rsid w:val="00274B36"/>
    <w:rsid w:val="002774EE"/>
    <w:rsid w:val="00291495"/>
    <w:rsid w:val="00297706"/>
    <w:rsid w:val="002A3791"/>
    <w:rsid w:val="002A42C8"/>
    <w:rsid w:val="002B0576"/>
    <w:rsid w:val="002D546D"/>
    <w:rsid w:val="002F27D5"/>
    <w:rsid w:val="003128D9"/>
    <w:rsid w:val="00316E9A"/>
    <w:rsid w:val="0032169E"/>
    <w:rsid w:val="0035795D"/>
    <w:rsid w:val="0038167D"/>
    <w:rsid w:val="003931CB"/>
    <w:rsid w:val="003B66E9"/>
    <w:rsid w:val="003B6CBB"/>
    <w:rsid w:val="003D1D36"/>
    <w:rsid w:val="003D3AC8"/>
    <w:rsid w:val="003E0600"/>
    <w:rsid w:val="003E18E1"/>
    <w:rsid w:val="003F7C25"/>
    <w:rsid w:val="003F7F7F"/>
    <w:rsid w:val="004005F6"/>
    <w:rsid w:val="00405A2D"/>
    <w:rsid w:val="00445649"/>
    <w:rsid w:val="00446478"/>
    <w:rsid w:val="004525D7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B515D"/>
    <w:rsid w:val="006D27A2"/>
    <w:rsid w:val="006E27C0"/>
    <w:rsid w:val="007032BA"/>
    <w:rsid w:val="007061B6"/>
    <w:rsid w:val="00715F1A"/>
    <w:rsid w:val="00717128"/>
    <w:rsid w:val="00757B3F"/>
    <w:rsid w:val="00782A4B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D66F9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D6367"/>
    <w:rsid w:val="00AE1866"/>
    <w:rsid w:val="00AE18AD"/>
    <w:rsid w:val="00AE3F5D"/>
    <w:rsid w:val="00AF1471"/>
    <w:rsid w:val="00AF33CB"/>
    <w:rsid w:val="00B060BA"/>
    <w:rsid w:val="00B56F4D"/>
    <w:rsid w:val="00B62B94"/>
    <w:rsid w:val="00B9618F"/>
    <w:rsid w:val="00B97966"/>
    <w:rsid w:val="00BA63AF"/>
    <w:rsid w:val="00BB1783"/>
    <w:rsid w:val="00BC4B82"/>
    <w:rsid w:val="00BD4BB4"/>
    <w:rsid w:val="00BE50D6"/>
    <w:rsid w:val="00C24EBD"/>
    <w:rsid w:val="00C423B1"/>
    <w:rsid w:val="00C435A6"/>
    <w:rsid w:val="00C43A9C"/>
    <w:rsid w:val="00C453A7"/>
    <w:rsid w:val="00C47BB6"/>
    <w:rsid w:val="00C50A96"/>
    <w:rsid w:val="00C96E6F"/>
    <w:rsid w:val="00C9735D"/>
    <w:rsid w:val="00CA65D6"/>
    <w:rsid w:val="00CB5185"/>
    <w:rsid w:val="00CC759D"/>
    <w:rsid w:val="00D005B4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51D7"/>
    <w:rsid w:val="00EA187C"/>
    <w:rsid w:val="00EC4FBF"/>
    <w:rsid w:val="00EE26B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D04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2026-03-04T01:17:00Z</dcterms:modified>
</cp:coreProperties>
</file>